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75"/>
        <w:gridCol w:w="8079"/>
      </w:tblGrid>
      <w:tr w:rsidR="00553AB9" w:rsidRPr="00312F74" w:rsidTr="007E23AE">
        <w:trPr>
          <w:trHeight w:val="44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53AB9" w:rsidRPr="00312F74" w:rsidRDefault="00553AB9" w:rsidP="007E23AE">
            <w:pPr>
              <w:pStyle w:val="a3"/>
              <w:spacing w:line="276" w:lineRule="auto"/>
              <w:ind w:left="0"/>
              <w:jc w:val="center"/>
              <w:rPr>
                <w:rFonts w:ascii="Arial Narrow" w:eastAsia="Times New Roman" w:hAnsi="Arial Narrow" w:cs="Arial"/>
                <w:b/>
              </w:rPr>
            </w:pPr>
            <w:r w:rsidRPr="00312F74">
              <w:rPr>
                <w:rFonts w:ascii="Arial Narrow" w:hAnsi="Arial Narrow" w:cs="Arial"/>
                <w:b/>
              </w:rPr>
              <w:t xml:space="preserve">Перечень отраслевых направлений, в рамках которых возможно получение финансовой </w:t>
            </w:r>
            <w:proofErr w:type="gramStart"/>
            <w:r w:rsidRPr="00312F74">
              <w:rPr>
                <w:rFonts w:ascii="Arial Narrow" w:hAnsi="Arial Narrow" w:cs="Arial"/>
                <w:b/>
              </w:rPr>
              <w:t xml:space="preserve">поддержки Фонда развития промышленности </w:t>
            </w:r>
            <w:r>
              <w:rPr>
                <w:rFonts w:ascii="Arial Narrow" w:hAnsi="Arial Narrow" w:cs="Arial"/>
                <w:b/>
              </w:rPr>
              <w:t>Тульской области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  <w:r w:rsidRPr="00312F74">
              <w:rPr>
                <w:rFonts w:ascii="Arial Narrow" w:hAnsi="Arial Narrow" w:cs="Arial"/>
                <w:b/>
              </w:rPr>
              <w:t>на реализацию инвестиционных проектов</w:t>
            </w:r>
          </w:p>
        </w:tc>
      </w:tr>
      <w:tr w:rsidR="00553AB9" w:rsidRPr="00312F74" w:rsidTr="007E23AE">
        <w:trPr>
          <w:trHeight w:val="2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i/>
                <w:color w:val="000000"/>
              </w:rPr>
              <w:t>Раздел C "Обрабатывающие производства"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№</w:t>
            </w:r>
            <w:r w:rsidRPr="00312F74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 xml:space="preserve"> </w:t>
            </w: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класса</w:t>
            </w:r>
          </w:p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12F74">
              <w:rPr>
                <w:rFonts w:ascii="Arial Narrow" w:hAnsi="Arial Narrow" w:cs="Arial"/>
                <w:b/>
                <w:bCs/>
                <w:color w:val="000000"/>
              </w:rPr>
              <w:t>ОКВЭД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пищевых продуктов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текстильных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одежды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кожи и изделий из кожи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бумаги и бумажных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химических веществ и химических продуктов</w:t>
            </w:r>
          </w:p>
        </w:tc>
      </w:tr>
      <w:tr w:rsidR="00553AB9" w:rsidRPr="00312F74" w:rsidTr="007E23AE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 w:themeColor="text1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резиновых и пластмассовых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металлургическое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электрического оборудования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мебели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Производство прочих готовых изделий</w:t>
            </w:r>
          </w:p>
        </w:tc>
      </w:tr>
      <w:tr w:rsidR="00553AB9" w:rsidRPr="00312F74" w:rsidTr="007E23AE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3AB9" w:rsidRPr="00312F74" w:rsidRDefault="00553AB9" w:rsidP="007E23AE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AB9" w:rsidRPr="00312F74" w:rsidRDefault="00553AB9" w:rsidP="007E23AE">
            <w:pPr>
              <w:rPr>
                <w:rFonts w:ascii="Arial Narrow" w:eastAsia="Times New Roman" w:hAnsi="Arial Narrow" w:cs="Arial"/>
                <w:color w:val="000000"/>
              </w:rPr>
            </w:pPr>
            <w:r w:rsidRPr="00312F74">
              <w:rPr>
                <w:rFonts w:ascii="Arial Narrow" w:hAnsi="Arial Narrow" w:cs="Arial"/>
                <w:color w:val="000000"/>
              </w:rPr>
              <w:t>Ремонт и монтаж машин и оборудования</w:t>
            </w:r>
          </w:p>
        </w:tc>
      </w:tr>
    </w:tbl>
    <w:p w:rsidR="00553AB9" w:rsidRPr="00312F74" w:rsidRDefault="00553AB9" w:rsidP="00553AB9">
      <w:pPr>
        <w:rPr>
          <w:rFonts w:eastAsia="Times New Roman"/>
        </w:rPr>
      </w:pPr>
      <w:bookmarkStart w:id="0" w:name="_GoBack"/>
      <w:bookmarkEnd w:id="0"/>
    </w:p>
    <w:sectPr w:rsidR="00553AB9" w:rsidRPr="003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8E" w:rsidRDefault="00A5328E" w:rsidP="00553AB9">
      <w:r>
        <w:separator/>
      </w:r>
    </w:p>
  </w:endnote>
  <w:endnote w:type="continuationSeparator" w:id="0">
    <w:p w:rsidR="00A5328E" w:rsidRDefault="00A5328E" w:rsidP="0055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8E" w:rsidRDefault="00A5328E" w:rsidP="00553AB9">
      <w:r>
        <w:separator/>
      </w:r>
    </w:p>
  </w:footnote>
  <w:footnote w:type="continuationSeparator" w:id="0">
    <w:p w:rsidR="00A5328E" w:rsidRDefault="00A5328E" w:rsidP="0055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9"/>
    <w:rsid w:val="00553AB9"/>
    <w:rsid w:val="00A5328E"/>
    <w:rsid w:val="00C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3AB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553AB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53AB9"/>
    <w:rPr>
      <w:sz w:val="20"/>
      <w:szCs w:val="20"/>
    </w:rPr>
  </w:style>
  <w:style w:type="character" w:styleId="a6">
    <w:name w:val="footnote reference"/>
    <w:basedOn w:val="a0"/>
    <w:semiHidden/>
    <w:rsid w:val="00553AB9"/>
    <w:rPr>
      <w:rFonts w:cs="Times New Roman"/>
      <w:sz w:val="20"/>
      <w:vertAlign w:val="superscript"/>
    </w:rPr>
  </w:style>
  <w:style w:type="paragraph" w:customStyle="1" w:styleId="ConsPlusNormal">
    <w:name w:val="ConsPlusNormal"/>
    <w:rsid w:val="0055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B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3AB9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553AB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53AB9"/>
    <w:rPr>
      <w:sz w:val="20"/>
      <w:szCs w:val="20"/>
    </w:rPr>
  </w:style>
  <w:style w:type="character" w:styleId="a6">
    <w:name w:val="footnote reference"/>
    <w:basedOn w:val="a0"/>
    <w:semiHidden/>
    <w:rsid w:val="00553AB9"/>
    <w:rPr>
      <w:rFonts w:cs="Times New Roman"/>
      <w:sz w:val="20"/>
      <w:vertAlign w:val="superscript"/>
    </w:rPr>
  </w:style>
  <w:style w:type="paragraph" w:customStyle="1" w:styleId="ConsPlusNormal">
    <w:name w:val="ConsPlusNormal"/>
    <w:rsid w:val="00553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2019-09-24T07:23:00Z</dcterms:created>
  <dcterms:modified xsi:type="dcterms:W3CDTF">2019-09-24T07:24:00Z</dcterms:modified>
</cp:coreProperties>
</file>