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83" w:rsidRDefault="00C64A83" w:rsidP="00131C73">
      <w:pPr>
        <w:tabs>
          <w:tab w:val="left" w:pos="14034"/>
        </w:tabs>
        <w:ind w:firstLine="6237"/>
        <w:jc w:val="right"/>
        <w:rPr>
          <w:rFonts w:ascii="Arial" w:eastAsiaTheme="minorHAnsi" w:hAnsi="Arial" w:cs="Arial"/>
          <w:b/>
          <w:lang w:val="en-US" w:eastAsia="en-US"/>
        </w:rPr>
      </w:pPr>
    </w:p>
    <w:p w:rsidR="0077270D" w:rsidRPr="003773DB" w:rsidRDefault="004D417A" w:rsidP="00131C73">
      <w:pPr>
        <w:tabs>
          <w:tab w:val="left" w:pos="14034"/>
        </w:tabs>
        <w:ind w:firstLine="6237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Приложение</w:t>
      </w:r>
      <w:r w:rsidR="0077270D" w:rsidRPr="003773DB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№ </w:t>
      </w:r>
      <w:r w:rsidR="0077270D" w:rsidRPr="003773DB">
        <w:rPr>
          <w:rFonts w:ascii="Arial" w:eastAsiaTheme="minorHAnsi" w:hAnsi="Arial" w:cs="Arial"/>
          <w:b/>
          <w:lang w:eastAsia="en-US"/>
        </w:rPr>
        <w:t>1</w:t>
      </w:r>
      <w:r w:rsidR="004673CE">
        <w:rPr>
          <w:rFonts w:ascii="Arial" w:eastAsiaTheme="minorHAnsi" w:hAnsi="Arial" w:cs="Arial"/>
          <w:b/>
          <w:lang w:eastAsia="en-US"/>
        </w:rPr>
        <w:t>6</w:t>
      </w:r>
    </w:p>
    <w:p w:rsidR="0077270D" w:rsidRDefault="0061694E" w:rsidP="00131C73">
      <w:pPr>
        <w:spacing w:after="120" w:line="276" w:lineRule="auto"/>
        <w:ind w:firstLine="6237"/>
        <w:jc w:val="right"/>
        <w:rPr>
          <w:rFonts w:ascii="Arial" w:eastAsiaTheme="minorHAnsi" w:hAnsi="Arial" w:cs="Arial"/>
          <w:b/>
          <w:lang w:eastAsia="en-US"/>
        </w:rPr>
      </w:pPr>
      <w:r w:rsidRPr="003773DB">
        <w:rPr>
          <w:rFonts w:ascii="Arial" w:eastAsiaTheme="minorHAnsi" w:hAnsi="Arial" w:cs="Arial"/>
          <w:b/>
          <w:lang w:eastAsia="en-US"/>
        </w:rPr>
        <w:t>к</w:t>
      </w:r>
      <w:r w:rsidR="00FF0073">
        <w:rPr>
          <w:rFonts w:ascii="Arial" w:eastAsiaTheme="minorHAnsi" w:hAnsi="Arial" w:cs="Arial"/>
          <w:b/>
          <w:lang w:eastAsia="en-US"/>
        </w:rPr>
        <w:t xml:space="preserve"> Приказу </w:t>
      </w:r>
      <w:r w:rsidR="004673CE" w:rsidRPr="004673CE">
        <w:rPr>
          <w:rFonts w:ascii="Arial" w:eastAsiaTheme="minorHAnsi" w:hAnsi="Arial" w:cs="Arial"/>
          <w:b/>
          <w:lang w:eastAsia="en-US"/>
        </w:rPr>
        <w:t>ОД-62</w:t>
      </w:r>
      <w:r w:rsidR="004673CE">
        <w:rPr>
          <w:rFonts w:ascii="Arial" w:eastAsiaTheme="minorHAnsi" w:hAnsi="Arial" w:cs="Arial"/>
          <w:b/>
          <w:lang w:eastAsia="en-US"/>
        </w:rPr>
        <w:t xml:space="preserve"> от </w:t>
      </w:r>
      <w:r w:rsidR="004673CE" w:rsidRPr="004673CE">
        <w:rPr>
          <w:rFonts w:ascii="Arial" w:eastAsiaTheme="minorHAnsi" w:hAnsi="Arial" w:cs="Arial"/>
          <w:b/>
          <w:lang w:eastAsia="en-US"/>
        </w:rPr>
        <w:t>09.08.2019</w:t>
      </w:r>
    </w:p>
    <w:p w:rsidR="003773DB" w:rsidRPr="0077270D" w:rsidRDefault="003773DB" w:rsidP="0077270D">
      <w:pPr>
        <w:spacing w:before="120" w:after="120" w:line="276" w:lineRule="auto"/>
        <w:ind w:firstLine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7270D" w:rsidRDefault="0077270D" w:rsidP="004A70AD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4673CE" w:rsidRPr="004673CE" w:rsidRDefault="004673CE" w:rsidP="004673CE">
      <w:pPr>
        <w:shd w:val="clear" w:color="auto" w:fill="FFFFFF" w:themeFill="background1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673CE">
        <w:rPr>
          <w:rFonts w:ascii="Arial" w:hAnsi="Arial" w:cs="Arial"/>
          <w:b/>
          <w:sz w:val="24"/>
          <w:szCs w:val="24"/>
        </w:rPr>
        <w:t>Договор поручения</w:t>
      </w:r>
    </w:p>
    <w:p w:rsidR="004A70AD" w:rsidRDefault="004673CE" w:rsidP="004673CE">
      <w:pPr>
        <w:shd w:val="clear" w:color="auto" w:fill="FFFFFF" w:themeFill="background1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673CE">
        <w:rPr>
          <w:rFonts w:ascii="Arial" w:hAnsi="Arial" w:cs="Arial"/>
          <w:b/>
          <w:sz w:val="24"/>
          <w:szCs w:val="24"/>
        </w:rPr>
        <w:t xml:space="preserve">на обработку персональных данных </w:t>
      </w:r>
      <w:r w:rsidR="004A70AD" w:rsidRPr="001A7C0D">
        <w:rPr>
          <w:rFonts w:ascii="Arial" w:hAnsi="Arial" w:cs="Arial"/>
          <w:b/>
          <w:sz w:val="24"/>
          <w:szCs w:val="24"/>
        </w:rPr>
        <w:t>№ ____</w:t>
      </w:r>
      <w:r w:rsidR="001A7C0D" w:rsidRPr="001A7C0D">
        <w:rPr>
          <w:rFonts w:ascii="Arial" w:hAnsi="Arial" w:cs="Arial"/>
          <w:b/>
          <w:sz w:val="24"/>
          <w:szCs w:val="24"/>
        </w:rPr>
        <w:t>_____</w:t>
      </w:r>
    </w:p>
    <w:p w:rsidR="0061694E" w:rsidRPr="001A7C0D" w:rsidRDefault="0061694E" w:rsidP="00990B07">
      <w:pPr>
        <w:shd w:val="clear" w:color="auto" w:fill="FFFFFF" w:themeFill="background1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4A70AD" w:rsidRPr="001A7C0D" w:rsidRDefault="004A70AD" w:rsidP="00990B07">
      <w:pPr>
        <w:shd w:val="clear" w:color="auto" w:fill="FFFFFF" w:themeFill="background1"/>
        <w:ind w:firstLine="142"/>
        <w:rPr>
          <w:rFonts w:ascii="Arial" w:hAnsi="Arial" w:cs="Arial"/>
          <w:b/>
          <w:i/>
          <w:sz w:val="24"/>
          <w:szCs w:val="24"/>
        </w:rPr>
      </w:pPr>
    </w:p>
    <w:p w:rsidR="004A70AD" w:rsidRPr="001A7C0D" w:rsidRDefault="004A70AD" w:rsidP="00990B07">
      <w:pPr>
        <w:shd w:val="clear" w:color="auto" w:fill="FFFFFF" w:themeFill="background1"/>
        <w:tabs>
          <w:tab w:val="right" w:pos="10206"/>
        </w:tabs>
        <w:ind w:firstLine="0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>г. Москва</w:t>
      </w:r>
      <w:r w:rsidR="001A7C0D" w:rsidRPr="001A7C0D">
        <w:rPr>
          <w:rFonts w:ascii="Arial" w:hAnsi="Arial" w:cs="Arial"/>
          <w:b/>
          <w:sz w:val="24"/>
          <w:szCs w:val="24"/>
        </w:rPr>
        <w:tab/>
      </w:r>
      <w:r w:rsidRPr="001A7C0D">
        <w:rPr>
          <w:rFonts w:ascii="Arial" w:hAnsi="Arial" w:cs="Arial"/>
          <w:b/>
          <w:sz w:val="24"/>
          <w:szCs w:val="24"/>
        </w:rPr>
        <w:t xml:space="preserve"> </w:t>
      </w:r>
      <w:r w:rsidR="00405A4E">
        <w:rPr>
          <w:rFonts w:ascii="Arial" w:hAnsi="Arial" w:cs="Arial"/>
          <w:b/>
          <w:sz w:val="24"/>
          <w:szCs w:val="24"/>
        </w:rPr>
        <w:t>"</w:t>
      </w:r>
      <w:r w:rsidRPr="001A7C0D">
        <w:rPr>
          <w:rFonts w:ascii="Arial" w:hAnsi="Arial" w:cs="Arial"/>
          <w:b/>
          <w:sz w:val="24"/>
          <w:szCs w:val="24"/>
        </w:rPr>
        <w:t>___</w:t>
      </w:r>
      <w:r w:rsidR="00405A4E">
        <w:rPr>
          <w:rFonts w:ascii="Arial" w:hAnsi="Arial" w:cs="Arial"/>
          <w:b/>
          <w:sz w:val="24"/>
          <w:szCs w:val="24"/>
        </w:rPr>
        <w:t>"</w:t>
      </w:r>
      <w:r w:rsidR="00447B9C" w:rsidRPr="00447B9C">
        <w:rPr>
          <w:rFonts w:ascii="Arial" w:hAnsi="Arial" w:cs="Arial"/>
          <w:b/>
          <w:sz w:val="24"/>
          <w:szCs w:val="24"/>
        </w:rPr>
        <w:t>______________</w:t>
      </w:r>
      <w:r w:rsidRPr="001A7C0D">
        <w:rPr>
          <w:rFonts w:ascii="Arial" w:hAnsi="Arial" w:cs="Arial"/>
          <w:b/>
          <w:sz w:val="24"/>
          <w:szCs w:val="24"/>
        </w:rPr>
        <w:t xml:space="preserve"> 20</w:t>
      </w:r>
      <w:r w:rsidR="00154D85">
        <w:rPr>
          <w:rFonts w:ascii="Arial" w:hAnsi="Arial" w:cs="Arial"/>
          <w:b/>
          <w:sz w:val="24"/>
          <w:szCs w:val="24"/>
        </w:rPr>
        <w:t>_</w:t>
      </w:r>
      <w:r w:rsidR="004C44C8">
        <w:rPr>
          <w:rFonts w:ascii="Arial" w:hAnsi="Arial" w:cs="Arial"/>
          <w:b/>
          <w:sz w:val="24"/>
          <w:szCs w:val="24"/>
        </w:rPr>
        <w:t>_</w:t>
      </w:r>
      <w:r w:rsidRPr="001A7C0D">
        <w:rPr>
          <w:rFonts w:ascii="Arial" w:hAnsi="Arial" w:cs="Arial"/>
          <w:b/>
          <w:sz w:val="24"/>
          <w:szCs w:val="24"/>
        </w:rPr>
        <w:t xml:space="preserve"> года</w:t>
      </w:r>
    </w:p>
    <w:p w:rsidR="004A70AD" w:rsidRPr="001A7C0D" w:rsidRDefault="004A70AD" w:rsidP="00990B07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673CE" w:rsidRDefault="004673CE" w:rsidP="004673CE">
      <w:pPr>
        <w:spacing w:after="240"/>
        <w:ind w:firstLine="720"/>
        <w:rPr>
          <w:rFonts w:ascii="Arial" w:hAnsi="Arial" w:cs="Arial"/>
          <w:sz w:val="24"/>
          <w:szCs w:val="24"/>
        </w:rPr>
      </w:pPr>
      <w:r w:rsidRPr="00C2382D">
        <w:rPr>
          <w:rFonts w:ascii="Arial" w:hAnsi="Arial" w:cs="Arial"/>
          <w:b/>
          <w:sz w:val="24"/>
          <w:szCs w:val="24"/>
        </w:rPr>
        <w:t>[Наименование организации-оператора],</w:t>
      </w:r>
      <w:r w:rsidRPr="004673CE">
        <w:rPr>
          <w:rFonts w:ascii="Arial" w:hAnsi="Arial" w:cs="Arial"/>
          <w:sz w:val="24"/>
          <w:szCs w:val="24"/>
        </w:rPr>
        <w:t xml:space="preserve"> именуемое в — дальнейшем</w:t>
      </w:r>
      <w:r>
        <w:rPr>
          <w:rFonts w:ascii="Arial" w:hAnsi="Arial" w:cs="Arial"/>
          <w:sz w:val="24"/>
          <w:szCs w:val="24"/>
        </w:rPr>
        <w:t xml:space="preserve"> </w:t>
      </w:r>
      <w:r w:rsidRPr="004673CE">
        <w:rPr>
          <w:rFonts w:ascii="Arial" w:hAnsi="Arial" w:cs="Arial"/>
          <w:sz w:val="24"/>
          <w:szCs w:val="24"/>
        </w:rPr>
        <w:t>"Доверитель", в лице [должность, Ф. И. 0.], дей</w:t>
      </w:r>
      <w:r>
        <w:rPr>
          <w:rFonts w:ascii="Arial" w:hAnsi="Arial" w:cs="Arial"/>
          <w:sz w:val="24"/>
          <w:szCs w:val="24"/>
        </w:rPr>
        <w:t xml:space="preserve">ствующего на основании [устава, </w:t>
      </w:r>
      <w:r w:rsidRPr="004673CE">
        <w:rPr>
          <w:rFonts w:ascii="Arial" w:hAnsi="Arial" w:cs="Arial"/>
          <w:sz w:val="24"/>
          <w:szCs w:val="24"/>
        </w:rPr>
        <w:t>положения, доверенности], с одной стороны, и</w:t>
      </w:r>
    </w:p>
    <w:p w:rsidR="004A70AD" w:rsidRPr="004673CE" w:rsidRDefault="004673CE" w:rsidP="004673CE">
      <w:pPr>
        <w:spacing w:after="240"/>
        <w:ind w:firstLine="720"/>
        <w:rPr>
          <w:rFonts w:ascii="Arial" w:hAnsi="Arial" w:cs="Arial"/>
          <w:sz w:val="24"/>
          <w:szCs w:val="24"/>
        </w:rPr>
      </w:pPr>
      <w:r w:rsidRPr="004673CE">
        <w:rPr>
          <w:rFonts w:ascii="Arial" w:hAnsi="Arial" w:cs="Arial"/>
          <w:b/>
          <w:sz w:val="24"/>
          <w:szCs w:val="24"/>
        </w:rPr>
        <w:t>Федеральное государственное автономное учреждение "Российский фонд</w:t>
      </w:r>
      <w:r>
        <w:rPr>
          <w:rFonts w:ascii="Arial" w:hAnsi="Arial" w:cs="Arial"/>
          <w:sz w:val="24"/>
          <w:szCs w:val="24"/>
        </w:rPr>
        <w:t xml:space="preserve"> </w:t>
      </w:r>
      <w:r w:rsidRPr="004673CE">
        <w:rPr>
          <w:rFonts w:ascii="Arial" w:hAnsi="Arial" w:cs="Arial"/>
          <w:b/>
          <w:sz w:val="24"/>
          <w:szCs w:val="24"/>
        </w:rPr>
        <w:t>технологического развития"</w:t>
      </w:r>
      <w:r w:rsidRPr="004673CE">
        <w:rPr>
          <w:rFonts w:ascii="Arial" w:hAnsi="Arial" w:cs="Arial"/>
          <w:sz w:val="24"/>
          <w:szCs w:val="24"/>
        </w:rPr>
        <w:t>, (Фонд развития промышленности) именуемое в дальнейшем</w:t>
      </w:r>
      <w:r>
        <w:rPr>
          <w:rFonts w:ascii="Arial" w:hAnsi="Arial" w:cs="Arial"/>
          <w:sz w:val="24"/>
          <w:szCs w:val="24"/>
        </w:rPr>
        <w:t xml:space="preserve"> </w:t>
      </w:r>
      <w:r w:rsidRPr="004673CE">
        <w:rPr>
          <w:rFonts w:ascii="Arial" w:hAnsi="Arial" w:cs="Arial"/>
          <w:sz w:val="24"/>
          <w:szCs w:val="24"/>
        </w:rPr>
        <w:t>"Поверенный", в лице [должность, Ф. И. 0.], дей</w:t>
      </w:r>
      <w:r>
        <w:rPr>
          <w:rFonts w:ascii="Arial" w:hAnsi="Arial" w:cs="Arial"/>
          <w:sz w:val="24"/>
          <w:szCs w:val="24"/>
        </w:rPr>
        <w:t xml:space="preserve">ствующего на основании [устава, </w:t>
      </w:r>
      <w:r w:rsidRPr="004673CE">
        <w:rPr>
          <w:rFonts w:ascii="Arial" w:hAnsi="Arial" w:cs="Arial"/>
          <w:sz w:val="24"/>
          <w:szCs w:val="24"/>
        </w:rPr>
        <w:t>положения, доверенности], с другой стороны</w:t>
      </w:r>
      <w:r>
        <w:rPr>
          <w:rFonts w:ascii="Arial" w:hAnsi="Arial" w:cs="Arial"/>
          <w:sz w:val="24"/>
          <w:szCs w:val="24"/>
        </w:rPr>
        <w:t xml:space="preserve">, а вместе именуемые "Стороны", </w:t>
      </w:r>
      <w:r w:rsidRPr="004673CE">
        <w:rPr>
          <w:rFonts w:ascii="Arial" w:hAnsi="Arial" w:cs="Arial"/>
          <w:sz w:val="24"/>
          <w:szCs w:val="24"/>
        </w:rPr>
        <w:t>заключили договор о нижеследующем:</w:t>
      </w:r>
    </w:p>
    <w:p w:rsidR="00BE2EBD" w:rsidRPr="004673CE" w:rsidRDefault="00277BDB" w:rsidP="004673CE">
      <w:pPr>
        <w:keepNext/>
        <w:shd w:val="pct15" w:color="auto" w:fill="auto"/>
        <w:tabs>
          <w:tab w:val="left" w:pos="426"/>
        </w:tabs>
        <w:spacing w:before="120"/>
        <w:ind w:firstLine="0"/>
        <w:jc w:val="center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1. </w:t>
      </w:r>
      <w:r w:rsidR="004673CE" w:rsidRPr="001A7C0D">
        <w:rPr>
          <w:rFonts w:ascii="Arial" w:eastAsia="Calibri" w:hAnsi="Arial" w:cs="Arial"/>
          <w:b/>
          <w:sz w:val="24"/>
          <w:szCs w:val="24"/>
          <w:lang w:eastAsia="en-US"/>
        </w:rPr>
        <w:t xml:space="preserve">Предмет </w:t>
      </w:r>
      <w:r w:rsidR="004673CE">
        <w:rPr>
          <w:rFonts w:ascii="Arial" w:eastAsia="Calibri" w:hAnsi="Arial" w:cs="Arial"/>
          <w:b/>
          <w:sz w:val="24"/>
          <w:szCs w:val="24"/>
          <w:lang w:eastAsia="en-US"/>
        </w:rPr>
        <w:t>Д</w:t>
      </w:r>
      <w:r w:rsidR="004673CE" w:rsidRPr="001A7C0D">
        <w:rPr>
          <w:rFonts w:ascii="Arial" w:eastAsia="Calibri" w:hAnsi="Arial" w:cs="Arial"/>
          <w:b/>
          <w:sz w:val="24"/>
          <w:szCs w:val="24"/>
          <w:lang w:eastAsia="en-US"/>
        </w:rPr>
        <w:t>оговора</w:t>
      </w:r>
    </w:p>
    <w:p w:rsidR="00952D19" w:rsidRDefault="004673CE" w:rsidP="00952D19">
      <w:pPr>
        <w:tabs>
          <w:tab w:val="left" w:pos="-2835"/>
        </w:tabs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4A70AD" w:rsidRPr="001A7C0D">
        <w:rPr>
          <w:rFonts w:ascii="Arial" w:eastAsia="Calibri" w:hAnsi="Arial" w:cs="Arial"/>
          <w:sz w:val="24"/>
          <w:szCs w:val="24"/>
          <w:lang w:eastAsia="en-US"/>
        </w:rPr>
        <w:t>.1.</w:t>
      </w:r>
      <w:r w:rsidR="003C1CDC">
        <w:rPr>
          <w:rFonts w:eastAsia="Calibri"/>
        </w:rPr>
        <w:t> 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Поверенный обязуется по поручению Доверителя совершить д</w:t>
      </w:r>
      <w:r w:rsidR="00952D19">
        <w:rPr>
          <w:rFonts w:ascii="Arial" w:eastAsia="Calibri" w:hAnsi="Arial" w:cs="Arial"/>
          <w:sz w:val="24"/>
          <w:szCs w:val="24"/>
          <w:lang w:eastAsia="en-US"/>
        </w:rPr>
        <w:t xml:space="preserve">ействия по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обработке персональных данных с использованием сре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дств автоматизации (в том числе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через информационную систему - Государ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ственную информационную систему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промышленности (ГИСП), «Личный кабинет Заемщика»), или без использования таких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средств с персональными данными, включая сбор, запись, систематизацию, накопление,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хранение, уточнение (обновление, изменение), извлечение, использование, передачу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(распространение, предоставление, доступ), обезличивание, блокирование, уничтожение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73CE">
        <w:rPr>
          <w:rFonts w:ascii="Arial" w:eastAsia="Calibri" w:hAnsi="Arial" w:cs="Arial"/>
          <w:sz w:val="24"/>
          <w:szCs w:val="24"/>
          <w:lang w:eastAsia="en-US"/>
        </w:rPr>
        <w:t>персональных данных.</w:t>
      </w:r>
    </w:p>
    <w:p w:rsidR="004A70AD" w:rsidRPr="00952D19" w:rsidRDefault="00952D19" w:rsidP="00952D19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A70AD" w:rsidRPr="001A7C0D">
        <w:rPr>
          <w:rFonts w:ascii="Arial" w:hAnsi="Arial" w:cs="Arial"/>
          <w:sz w:val="24"/>
          <w:szCs w:val="24"/>
        </w:rPr>
        <w:t>.2.</w:t>
      </w:r>
      <w:r w:rsidR="003C1CDC">
        <w:rPr>
          <w:rFonts w:ascii="Arial" w:hAnsi="Arial" w:cs="Arial"/>
          <w:sz w:val="24"/>
          <w:szCs w:val="24"/>
        </w:rPr>
        <w:t> </w:t>
      </w:r>
      <w:r w:rsidRPr="00952D19">
        <w:rPr>
          <w:rFonts w:ascii="Arial" w:hAnsi="Arial" w:cs="Arial"/>
          <w:sz w:val="24"/>
          <w:szCs w:val="24"/>
        </w:rPr>
        <w:t>Обработка персональных данных осуществляе</w:t>
      </w:r>
      <w:r>
        <w:rPr>
          <w:rFonts w:ascii="Arial" w:hAnsi="Arial" w:cs="Arial"/>
          <w:sz w:val="24"/>
          <w:szCs w:val="24"/>
        </w:rPr>
        <w:t xml:space="preserve">тся в целях оценки и экспертизы </w:t>
      </w:r>
      <w:r w:rsidRPr="00952D19">
        <w:rPr>
          <w:rFonts w:ascii="Arial" w:hAnsi="Arial" w:cs="Arial"/>
          <w:sz w:val="24"/>
          <w:szCs w:val="24"/>
        </w:rPr>
        <w:t>проектов в рамках условий и порядка отбора</w:t>
      </w:r>
      <w:r>
        <w:rPr>
          <w:rFonts w:ascii="Arial" w:hAnsi="Arial" w:cs="Arial"/>
          <w:sz w:val="24"/>
          <w:szCs w:val="24"/>
        </w:rPr>
        <w:t xml:space="preserve"> проектов для финансирования по </w:t>
      </w:r>
      <w:r w:rsidRPr="00952D19">
        <w:rPr>
          <w:rFonts w:ascii="Arial" w:hAnsi="Arial" w:cs="Arial"/>
          <w:sz w:val="24"/>
          <w:szCs w:val="24"/>
        </w:rPr>
        <w:t>программам, утвержденным Стандартами Фонда развити</w:t>
      </w:r>
      <w:r>
        <w:rPr>
          <w:rFonts w:ascii="Arial" w:hAnsi="Arial" w:cs="Arial"/>
          <w:sz w:val="24"/>
          <w:szCs w:val="24"/>
        </w:rPr>
        <w:t xml:space="preserve">я промышленности, и </w:t>
      </w:r>
      <w:r w:rsidRPr="00952D19">
        <w:rPr>
          <w:rFonts w:ascii="Arial" w:hAnsi="Arial" w:cs="Arial"/>
          <w:sz w:val="24"/>
          <w:szCs w:val="24"/>
        </w:rPr>
        <w:t xml:space="preserve">размещенными на официальном сайте </w:t>
      </w:r>
      <w:r>
        <w:rPr>
          <w:rFonts w:ascii="Arial" w:hAnsi="Arial" w:cs="Arial"/>
          <w:sz w:val="24"/>
          <w:szCs w:val="24"/>
        </w:rPr>
        <w:t>https://frprf.ru</w:t>
      </w:r>
      <w:r w:rsidRPr="00952D19">
        <w:rPr>
          <w:rFonts w:ascii="Arial" w:hAnsi="Arial" w:cs="Arial"/>
          <w:sz w:val="24"/>
          <w:szCs w:val="24"/>
        </w:rPr>
        <w:t>/ (далее - Стандарты Фонда).</w:t>
      </w:r>
    </w:p>
    <w:p w:rsidR="00952D19" w:rsidRDefault="00952D19" w:rsidP="00B74338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1461" w:rsidRPr="00D775BC">
        <w:rPr>
          <w:rFonts w:ascii="Arial" w:hAnsi="Arial" w:cs="Arial"/>
          <w:sz w:val="24"/>
          <w:szCs w:val="24"/>
        </w:rPr>
        <w:t>.</w:t>
      </w:r>
      <w:r w:rsidR="00BE2EBD" w:rsidRPr="009B1D55">
        <w:rPr>
          <w:rFonts w:ascii="Arial" w:hAnsi="Arial" w:cs="Arial"/>
          <w:sz w:val="24"/>
          <w:szCs w:val="24"/>
        </w:rPr>
        <w:t>3</w:t>
      </w:r>
      <w:r w:rsidR="00D11461" w:rsidRPr="00D775BC">
        <w:rPr>
          <w:rFonts w:ascii="Arial" w:hAnsi="Arial" w:cs="Arial"/>
          <w:sz w:val="24"/>
          <w:szCs w:val="24"/>
        </w:rPr>
        <w:t>.</w:t>
      </w:r>
      <w:r w:rsidR="009A56EA" w:rsidRPr="00D775BC">
        <w:rPr>
          <w:rFonts w:ascii="Arial" w:hAnsi="Arial" w:cs="Arial"/>
          <w:sz w:val="24"/>
          <w:szCs w:val="24"/>
        </w:rPr>
        <w:t> </w:t>
      </w:r>
      <w:r w:rsidRPr="00952D19">
        <w:rPr>
          <w:rFonts w:ascii="Arial" w:hAnsi="Arial" w:cs="Arial"/>
          <w:sz w:val="24"/>
          <w:szCs w:val="24"/>
        </w:rPr>
        <w:t>Передача Доверителем персональных д</w:t>
      </w:r>
      <w:r>
        <w:rPr>
          <w:rFonts w:ascii="Arial" w:hAnsi="Arial" w:cs="Arial"/>
          <w:sz w:val="24"/>
          <w:szCs w:val="24"/>
        </w:rPr>
        <w:t xml:space="preserve">анных для обработки Поверенному </w:t>
      </w:r>
      <w:r w:rsidRPr="00952D19">
        <w:rPr>
          <w:rFonts w:ascii="Arial" w:hAnsi="Arial" w:cs="Arial"/>
          <w:sz w:val="24"/>
          <w:szCs w:val="24"/>
        </w:rPr>
        <w:t>осуществляется с согласия субъек</w:t>
      </w:r>
      <w:r>
        <w:rPr>
          <w:rFonts w:ascii="Arial" w:hAnsi="Arial" w:cs="Arial"/>
          <w:sz w:val="24"/>
          <w:szCs w:val="24"/>
        </w:rPr>
        <w:t>та персональных данных и (или):</w:t>
      </w:r>
    </w:p>
    <w:p w:rsidR="00952D19" w:rsidRDefault="00952D19" w:rsidP="00AF4D03">
      <w:pPr>
        <w:pStyle w:val="afb"/>
        <w:numPr>
          <w:ilvl w:val="0"/>
          <w:numId w:val="89"/>
        </w:numPr>
        <w:tabs>
          <w:tab w:val="left" w:pos="0"/>
        </w:tabs>
        <w:spacing w:after="240" w:line="240" w:lineRule="auto"/>
        <w:ind w:left="0" w:firstLine="774"/>
        <w:jc w:val="both"/>
        <w:rPr>
          <w:rFonts w:ascii="Arial" w:hAnsi="Arial" w:cs="Arial"/>
          <w:sz w:val="24"/>
          <w:szCs w:val="24"/>
        </w:rPr>
      </w:pPr>
      <w:r w:rsidRPr="00952D19">
        <w:rPr>
          <w:rFonts w:ascii="Arial" w:hAnsi="Arial" w:cs="Arial"/>
          <w:sz w:val="24"/>
          <w:szCs w:val="24"/>
        </w:rPr>
        <w:t>обработка персональных данных необходима для исполнения договора, стороной</w:t>
      </w:r>
      <w:r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которого либо выгодоприобретателем или поручителем, по которому является субъект‚ персональных данных, а также для заключения договора по инициативе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персональных данных или договора, по которому субъект персональных данных будет</w:t>
      </w:r>
      <w:r>
        <w:rPr>
          <w:rFonts w:ascii="Arial" w:hAnsi="Arial" w:cs="Arial"/>
          <w:sz w:val="24"/>
          <w:szCs w:val="24"/>
        </w:rPr>
        <w:t xml:space="preserve"> являться </w:t>
      </w:r>
      <w:r w:rsidRPr="00952D19">
        <w:rPr>
          <w:rFonts w:ascii="Arial" w:hAnsi="Arial" w:cs="Arial"/>
          <w:sz w:val="24"/>
          <w:szCs w:val="24"/>
        </w:rPr>
        <w:t>выгодоприобретателем или поручителем,</w:t>
      </w:r>
    </w:p>
    <w:p w:rsidR="00952D19" w:rsidRDefault="00952D19" w:rsidP="00AF4D03">
      <w:pPr>
        <w:pStyle w:val="afb"/>
        <w:numPr>
          <w:ilvl w:val="0"/>
          <w:numId w:val="89"/>
        </w:numPr>
        <w:tabs>
          <w:tab w:val="left" w:pos="0"/>
        </w:tabs>
        <w:spacing w:after="240" w:line="240" w:lineRule="auto"/>
        <w:ind w:left="0" w:firstLine="774"/>
        <w:jc w:val="both"/>
        <w:rPr>
          <w:rFonts w:ascii="Arial" w:hAnsi="Arial" w:cs="Arial"/>
          <w:sz w:val="24"/>
          <w:szCs w:val="24"/>
        </w:rPr>
      </w:pPr>
      <w:r w:rsidRPr="00952D19">
        <w:rPr>
          <w:rFonts w:ascii="Arial" w:hAnsi="Arial" w:cs="Arial"/>
          <w:sz w:val="24"/>
          <w:szCs w:val="24"/>
        </w:rPr>
        <w:t>осуществляется обработка персональных данных, доступ неограниченного 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лиц к которым предоставлен субъектом персональных данных либо по его просьбе,</w:t>
      </w:r>
    </w:p>
    <w:p w:rsidR="00D11461" w:rsidRDefault="00952D19" w:rsidP="00AF4D03">
      <w:pPr>
        <w:pStyle w:val="afb"/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774"/>
        <w:jc w:val="both"/>
        <w:rPr>
          <w:rFonts w:ascii="Arial" w:hAnsi="Arial" w:cs="Arial"/>
          <w:sz w:val="24"/>
          <w:szCs w:val="24"/>
        </w:rPr>
      </w:pPr>
      <w:r w:rsidRPr="00952D19">
        <w:rPr>
          <w:rFonts w:ascii="Arial" w:hAnsi="Arial" w:cs="Arial"/>
          <w:sz w:val="24"/>
          <w:szCs w:val="24"/>
        </w:rPr>
        <w:t>осуществляется обработка персональных данных, подлежащих опубликованию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или обязательному раскрытию 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52D19" w:rsidRDefault="00952D19" w:rsidP="00B74338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B743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При заключении настоящего договора Стороны договора исходят из того, что</w:t>
      </w:r>
      <w:r w:rsidR="00B74338"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Доверителем получено надлежащим образом оформленное согласие от субъекта</w:t>
      </w:r>
      <w:r w:rsidR="00B74338"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персональных данных на передачу Доверителем его персональных данных для обработки</w:t>
      </w:r>
      <w:r w:rsidR="00B74338"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Поверенному. Поверенный не обязан получать согласие субъекта персональных данных</w:t>
      </w:r>
      <w:r w:rsidR="00B74338">
        <w:rPr>
          <w:rFonts w:ascii="Arial" w:hAnsi="Arial" w:cs="Arial"/>
          <w:sz w:val="24"/>
          <w:szCs w:val="24"/>
        </w:rPr>
        <w:t xml:space="preserve"> </w:t>
      </w:r>
      <w:r w:rsidRPr="00952D19">
        <w:rPr>
          <w:rFonts w:ascii="Arial" w:hAnsi="Arial" w:cs="Arial"/>
          <w:sz w:val="24"/>
          <w:szCs w:val="24"/>
        </w:rPr>
        <w:t>на обработку его персональных данных.</w:t>
      </w:r>
    </w:p>
    <w:p w:rsidR="00B74338" w:rsidRDefault="00B74338" w:rsidP="00B74338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</w:t>
      </w:r>
      <w:r w:rsidRPr="00B74338">
        <w:rPr>
          <w:rFonts w:ascii="Arial" w:hAnsi="Arial" w:cs="Arial"/>
          <w:sz w:val="24"/>
          <w:szCs w:val="24"/>
        </w:rPr>
        <w:t>Существенным условием Договора я</w:t>
      </w:r>
      <w:r>
        <w:rPr>
          <w:rFonts w:ascii="Arial" w:hAnsi="Arial" w:cs="Arial"/>
          <w:sz w:val="24"/>
          <w:szCs w:val="24"/>
        </w:rPr>
        <w:t xml:space="preserve">вляется обязанность Поверенного </w:t>
      </w:r>
      <w:r w:rsidRPr="00B74338">
        <w:rPr>
          <w:rFonts w:ascii="Arial" w:hAnsi="Arial" w:cs="Arial"/>
          <w:sz w:val="24"/>
          <w:szCs w:val="24"/>
        </w:rPr>
        <w:t>обеспечения конфиденциальности и безопасности при обработке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представляемых ей Доверителем.</w:t>
      </w:r>
    </w:p>
    <w:p w:rsidR="00B74338" w:rsidRPr="00952D19" w:rsidRDefault="00B74338" w:rsidP="00B74338">
      <w:pPr>
        <w:tabs>
          <w:tab w:val="left" w:pos="0"/>
        </w:tabs>
        <w:spacing w:after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B74338">
        <w:rPr>
          <w:rFonts w:ascii="Arial" w:hAnsi="Arial" w:cs="Arial"/>
          <w:sz w:val="24"/>
          <w:szCs w:val="24"/>
        </w:rPr>
        <w:t>Поверенный осуществляет обязател</w:t>
      </w:r>
      <w:r>
        <w:rPr>
          <w:rFonts w:ascii="Arial" w:hAnsi="Arial" w:cs="Arial"/>
          <w:sz w:val="24"/>
          <w:szCs w:val="24"/>
        </w:rPr>
        <w:t xml:space="preserve">ьства по настоящему договору на </w:t>
      </w:r>
      <w:r w:rsidRPr="00B74338">
        <w:rPr>
          <w:rFonts w:ascii="Arial" w:hAnsi="Arial" w:cs="Arial"/>
          <w:sz w:val="24"/>
          <w:szCs w:val="24"/>
        </w:rPr>
        <w:t>безвозмездной основе.</w:t>
      </w:r>
    </w:p>
    <w:p w:rsidR="004A70AD" w:rsidRPr="001A7C0D" w:rsidRDefault="004A70AD" w:rsidP="004A70AD">
      <w:pPr>
        <w:keepNext/>
        <w:shd w:val="clear" w:color="auto" w:fill="C0C0C0"/>
        <w:tabs>
          <w:tab w:val="left" w:pos="284"/>
        </w:tabs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 xml:space="preserve">Статья </w:t>
      </w:r>
      <w:r w:rsidR="00B74338">
        <w:rPr>
          <w:rFonts w:ascii="Arial" w:hAnsi="Arial" w:cs="Arial"/>
          <w:b/>
          <w:sz w:val="24"/>
          <w:szCs w:val="24"/>
        </w:rPr>
        <w:t>2</w:t>
      </w:r>
      <w:r w:rsidRPr="001A7C0D">
        <w:rPr>
          <w:rFonts w:ascii="Arial" w:hAnsi="Arial" w:cs="Arial"/>
          <w:b/>
          <w:sz w:val="24"/>
          <w:szCs w:val="24"/>
        </w:rPr>
        <w:t>.</w:t>
      </w:r>
      <w:r w:rsidR="00277BDB">
        <w:rPr>
          <w:rFonts w:ascii="Arial" w:hAnsi="Arial" w:cs="Arial"/>
          <w:b/>
          <w:sz w:val="24"/>
          <w:szCs w:val="24"/>
        </w:rPr>
        <w:t> </w:t>
      </w:r>
      <w:r w:rsidR="00B74338" w:rsidRPr="00B74338">
        <w:rPr>
          <w:rFonts w:ascii="Arial" w:hAnsi="Arial" w:cs="Arial"/>
          <w:b/>
          <w:sz w:val="24"/>
          <w:szCs w:val="24"/>
        </w:rPr>
        <w:t>Обязанности сторон договора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70AD" w:rsidRPr="001A7C0D">
        <w:rPr>
          <w:rFonts w:ascii="Arial" w:hAnsi="Arial" w:cs="Arial"/>
          <w:sz w:val="24"/>
          <w:szCs w:val="24"/>
        </w:rPr>
        <w:t>.1.</w:t>
      </w:r>
      <w:r w:rsidR="003C1CDC">
        <w:rPr>
          <w:rFonts w:ascii="Arial" w:hAnsi="Arial" w:cs="Arial"/>
          <w:sz w:val="24"/>
          <w:szCs w:val="24"/>
        </w:rPr>
        <w:t> </w:t>
      </w:r>
      <w:r w:rsidRPr="00B74338">
        <w:rPr>
          <w:rFonts w:ascii="Arial" w:hAnsi="Arial" w:cs="Arial"/>
          <w:sz w:val="24"/>
          <w:szCs w:val="24"/>
        </w:rPr>
        <w:t>Доверитель обязан: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2.1.1. Безвозмездно передать Поверенному пе</w:t>
      </w:r>
      <w:r>
        <w:rPr>
          <w:rFonts w:ascii="Arial" w:hAnsi="Arial" w:cs="Arial"/>
          <w:sz w:val="24"/>
          <w:szCs w:val="24"/>
        </w:rPr>
        <w:t xml:space="preserve">рсональные данные для обработки </w:t>
      </w:r>
      <w:r w:rsidRPr="00B74338">
        <w:rPr>
          <w:rFonts w:ascii="Arial" w:hAnsi="Arial" w:cs="Arial"/>
          <w:sz w:val="24"/>
          <w:szCs w:val="24"/>
        </w:rPr>
        <w:t>в целях, предусмотренных п.1.2. настоящего Договора.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2.1.2. В случае передачи Поверенному не</w:t>
      </w:r>
      <w:r>
        <w:rPr>
          <w:rFonts w:ascii="Arial" w:hAnsi="Arial" w:cs="Arial"/>
          <w:sz w:val="24"/>
          <w:szCs w:val="24"/>
        </w:rPr>
        <w:t xml:space="preserve">достоверных персональных данных </w:t>
      </w:r>
      <w:r w:rsidRPr="00B74338">
        <w:rPr>
          <w:rFonts w:ascii="Arial" w:hAnsi="Arial" w:cs="Arial"/>
          <w:sz w:val="24"/>
          <w:szCs w:val="24"/>
        </w:rPr>
        <w:t>предпринять все необходимые действия, со своей стороны, для обеспечения передачи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достоверных персональных данных по запросу Поверенного.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2.1.3. Сообщить субъекту персональных данных или его законному представителю</w:t>
      </w:r>
    </w:p>
    <w:p w:rsidR="00B74338" w:rsidRPr="00B74338" w:rsidRDefault="00B74338" w:rsidP="00B7433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о заключении настоящего Договора и передаче Поверенному его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для обработки.</w:t>
      </w:r>
    </w:p>
    <w:p w:rsid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2.1.4. В случае отзыва субъектом персональных д</w:t>
      </w:r>
      <w:r>
        <w:rPr>
          <w:rFonts w:ascii="Arial" w:hAnsi="Arial" w:cs="Arial"/>
          <w:sz w:val="24"/>
          <w:szCs w:val="24"/>
        </w:rPr>
        <w:t xml:space="preserve">анных согласия на обработку его </w:t>
      </w:r>
      <w:r w:rsidRPr="00B74338">
        <w:rPr>
          <w:rFonts w:ascii="Arial" w:hAnsi="Arial" w:cs="Arial"/>
          <w:sz w:val="24"/>
          <w:szCs w:val="24"/>
        </w:rPr>
        <w:t>персональных данных, незамедлительно извест</w:t>
      </w:r>
      <w:r>
        <w:rPr>
          <w:rFonts w:ascii="Arial" w:hAnsi="Arial" w:cs="Arial"/>
          <w:sz w:val="24"/>
          <w:szCs w:val="24"/>
        </w:rPr>
        <w:t xml:space="preserve">ить Поверенного и прекратить их </w:t>
      </w:r>
      <w:r w:rsidRPr="00B74338">
        <w:rPr>
          <w:rFonts w:ascii="Arial" w:hAnsi="Arial" w:cs="Arial"/>
          <w:sz w:val="24"/>
          <w:szCs w:val="24"/>
        </w:rPr>
        <w:t>обработку.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 Поверенный обязан: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2.2.1. Обрабатывать полученные пер</w:t>
      </w:r>
      <w:r>
        <w:rPr>
          <w:rFonts w:ascii="Arial" w:hAnsi="Arial" w:cs="Arial"/>
          <w:sz w:val="24"/>
          <w:szCs w:val="24"/>
        </w:rPr>
        <w:t xml:space="preserve">сональные данные в соответствии </w:t>
      </w:r>
      <w:r w:rsidRPr="00B74338">
        <w:rPr>
          <w:rFonts w:ascii="Arial" w:hAnsi="Arial" w:cs="Arial"/>
          <w:sz w:val="24"/>
          <w:szCs w:val="24"/>
        </w:rPr>
        <w:t xml:space="preserve">Федеральным законом от 27.07.2006 г № 152-ФЗ </w:t>
      </w:r>
      <w:r>
        <w:rPr>
          <w:rFonts w:ascii="Arial" w:hAnsi="Arial" w:cs="Arial"/>
          <w:sz w:val="24"/>
          <w:szCs w:val="24"/>
        </w:rPr>
        <w:t xml:space="preserve">"О персональных данных" и иными </w:t>
      </w:r>
      <w:r w:rsidRPr="00B74338">
        <w:rPr>
          <w:rFonts w:ascii="Arial" w:hAnsi="Arial" w:cs="Arial"/>
          <w:sz w:val="24"/>
          <w:szCs w:val="24"/>
        </w:rPr>
        <w:t>нормативными правовыми актами Российской Федерации.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2.2.2. Обеспечивать конфиденциальность обрабатываемых персона</w:t>
      </w:r>
      <w:r>
        <w:rPr>
          <w:rFonts w:ascii="Arial" w:hAnsi="Arial" w:cs="Arial"/>
          <w:sz w:val="24"/>
          <w:szCs w:val="24"/>
        </w:rPr>
        <w:t xml:space="preserve">льных </w:t>
      </w:r>
      <w:r w:rsidRPr="00B74338">
        <w:rPr>
          <w:rFonts w:ascii="Arial" w:hAnsi="Arial" w:cs="Arial"/>
          <w:sz w:val="24"/>
          <w:szCs w:val="24"/>
        </w:rPr>
        <w:t>данных, а также применять меры по их защите, в соответствии с требованиями к защите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персональных данных при их обработке в инфор</w:t>
      </w:r>
      <w:r>
        <w:rPr>
          <w:rFonts w:ascii="Arial" w:hAnsi="Arial" w:cs="Arial"/>
          <w:sz w:val="24"/>
          <w:szCs w:val="24"/>
        </w:rPr>
        <w:t xml:space="preserve">мационных системах персональных </w:t>
      </w:r>
      <w:r w:rsidRPr="00B74338">
        <w:rPr>
          <w:rFonts w:ascii="Arial" w:hAnsi="Arial" w:cs="Arial"/>
          <w:sz w:val="24"/>
          <w:szCs w:val="24"/>
        </w:rPr>
        <w:t>данных, соответствующие уровням защищенности таких данных.</w:t>
      </w:r>
    </w:p>
    <w:p w:rsidR="00B74338" w:rsidRDefault="00B74338" w:rsidP="00AF4D03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Не разглашать полученные от Доверителя пе</w:t>
      </w:r>
      <w:r>
        <w:rPr>
          <w:rFonts w:ascii="Arial" w:hAnsi="Arial" w:cs="Arial"/>
          <w:sz w:val="24"/>
          <w:szCs w:val="24"/>
        </w:rPr>
        <w:t>рсональные данные никому, кроме следующих лиц:</w:t>
      </w:r>
    </w:p>
    <w:p w:rsidR="00B74338" w:rsidRDefault="00B74338" w:rsidP="00AF4D03">
      <w:pPr>
        <w:pStyle w:val="afb"/>
        <w:numPr>
          <w:ilvl w:val="0"/>
          <w:numId w:val="90"/>
        </w:numPr>
        <w:spacing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сотрудников и (или) исполнителей (подрядчик</w:t>
      </w:r>
      <w:r w:rsidRPr="00B74338">
        <w:rPr>
          <w:rFonts w:ascii="Arial" w:hAnsi="Arial" w:cs="Arial"/>
          <w:sz w:val="24"/>
          <w:szCs w:val="24"/>
        </w:rPr>
        <w:t xml:space="preserve">ов), которые напрямую связаны с </w:t>
      </w:r>
      <w:r w:rsidRPr="00B74338">
        <w:rPr>
          <w:rFonts w:ascii="Arial" w:hAnsi="Arial" w:cs="Arial"/>
          <w:sz w:val="24"/>
          <w:szCs w:val="24"/>
        </w:rPr>
        <w:t>обработкой</w:t>
      </w:r>
      <w:r w:rsidRPr="00B74338">
        <w:rPr>
          <w:rFonts w:ascii="Arial" w:hAnsi="Arial" w:cs="Arial"/>
          <w:sz w:val="24"/>
          <w:szCs w:val="24"/>
        </w:rPr>
        <w:t xml:space="preserve"> Поверенным персональных данных;</w:t>
      </w:r>
    </w:p>
    <w:p w:rsidR="00B74338" w:rsidRDefault="00B74338" w:rsidP="00AF4D03">
      <w:pPr>
        <w:pStyle w:val="afb"/>
        <w:numPr>
          <w:ilvl w:val="0"/>
          <w:numId w:val="90"/>
        </w:numPr>
        <w:spacing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субъектов персональных данных или их законных представителей, которые хотят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получать информацию, касающуюся своих персональных данных;</w:t>
      </w:r>
    </w:p>
    <w:p w:rsidR="00B74338" w:rsidRPr="00B74338" w:rsidRDefault="00B74338" w:rsidP="00AF4D03">
      <w:pPr>
        <w:pStyle w:val="afb"/>
        <w:numPr>
          <w:ilvl w:val="0"/>
          <w:numId w:val="90"/>
        </w:numPr>
        <w:spacing w:after="0" w:line="240" w:lineRule="auto"/>
        <w:ind w:left="284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уполномоченным органам по защите прав субъектов персональных данных.</w:t>
      </w:r>
    </w:p>
    <w:p w:rsidR="00B74338" w:rsidRPr="00B74338" w:rsidRDefault="00B74338" w:rsidP="00BA55A1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 xml:space="preserve">2.2.3. Осуществлять обработку персональных </w:t>
      </w:r>
      <w:r>
        <w:rPr>
          <w:rFonts w:ascii="Arial" w:hAnsi="Arial" w:cs="Arial"/>
          <w:sz w:val="24"/>
          <w:szCs w:val="24"/>
        </w:rPr>
        <w:t xml:space="preserve">данных в соответствии с целями, </w:t>
      </w:r>
      <w:r w:rsidRPr="00B74338">
        <w:rPr>
          <w:rFonts w:ascii="Arial" w:hAnsi="Arial" w:cs="Arial"/>
          <w:sz w:val="24"/>
          <w:szCs w:val="24"/>
        </w:rPr>
        <w:t>определенными Сторонами в настоящем договоре.</w:t>
      </w:r>
    </w:p>
    <w:p w:rsidR="00B74338" w:rsidRP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2.2.4. Следить за тем, чтобы ее сотрудники и</w:t>
      </w:r>
      <w:r>
        <w:rPr>
          <w:rFonts w:ascii="Arial" w:hAnsi="Arial" w:cs="Arial"/>
          <w:sz w:val="24"/>
          <w:szCs w:val="24"/>
        </w:rPr>
        <w:t xml:space="preserve"> (или) исполнители (подрядчики) </w:t>
      </w:r>
      <w:r w:rsidRPr="00B74338">
        <w:rPr>
          <w:rFonts w:ascii="Arial" w:hAnsi="Arial" w:cs="Arial"/>
          <w:sz w:val="24"/>
          <w:szCs w:val="24"/>
        </w:rPr>
        <w:t>соблюдали условия конфиденциальности и требования по защите персональных данных.</w:t>
      </w:r>
    </w:p>
    <w:p w:rsidR="00B74338" w:rsidRPr="00B74338" w:rsidRDefault="00B74338" w:rsidP="00AF4D03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2.2.5. Осуществлять хранение персональ</w:t>
      </w:r>
      <w:r w:rsidR="00AF4D03">
        <w:rPr>
          <w:rFonts w:ascii="Arial" w:hAnsi="Arial" w:cs="Arial"/>
          <w:sz w:val="24"/>
          <w:szCs w:val="24"/>
        </w:rPr>
        <w:t xml:space="preserve">ных данных в форме, позволяющей </w:t>
      </w:r>
      <w:r w:rsidRPr="00B74338">
        <w:rPr>
          <w:rFonts w:ascii="Arial" w:hAnsi="Arial" w:cs="Arial"/>
          <w:sz w:val="24"/>
          <w:szCs w:val="24"/>
        </w:rPr>
        <w:t>определить субъекта персональных данных, в течени</w:t>
      </w:r>
      <w:r>
        <w:rPr>
          <w:rFonts w:ascii="Arial" w:hAnsi="Arial" w:cs="Arial"/>
          <w:sz w:val="24"/>
          <w:szCs w:val="24"/>
        </w:rPr>
        <w:t xml:space="preserve">е всего срока действия договора </w:t>
      </w:r>
      <w:r w:rsidRPr="00B74338">
        <w:rPr>
          <w:rFonts w:ascii="Arial" w:hAnsi="Arial" w:cs="Arial"/>
          <w:sz w:val="24"/>
          <w:szCs w:val="24"/>
        </w:rPr>
        <w:t>(заключенного по результатам порядка отбора проек</w:t>
      </w:r>
      <w:r>
        <w:rPr>
          <w:rFonts w:ascii="Arial" w:hAnsi="Arial" w:cs="Arial"/>
          <w:sz w:val="24"/>
          <w:szCs w:val="24"/>
        </w:rPr>
        <w:t xml:space="preserve">тов для финансирования - п.1.2. </w:t>
      </w:r>
      <w:r w:rsidRPr="00B74338">
        <w:rPr>
          <w:rFonts w:ascii="Arial" w:hAnsi="Arial" w:cs="Arial"/>
          <w:sz w:val="24"/>
          <w:szCs w:val="24"/>
        </w:rPr>
        <w:t>Договора), а также в течение 5 лет после прекращения (исполнения) настоящего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в результате выполнения сторонами своих обязательств или отклонения проекта ЭС, а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после истечения указанного срока — уничтожить персональные данные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правилами документооборота Поверенного и нормами действующего законодательства.</w:t>
      </w:r>
    </w:p>
    <w:p w:rsidR="00C2382D" w:rsidRDefault="00B74338" w:rsidP="00C2382D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2.2.5.1.</w:t>
      </w:r>
      <w:r w:rsidR="00154D85"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 xml:space="preserve">В случае уголовного преследования в </w:t>
      </w:r>
      <w:r>
        <w:rPr>
          <w:rFonts w:ascii="Arial" w:hAnsi="Arial" w:cs="Arial"/>
          <w:sz w:val="24"/>
          <w:szCs w:val="24"/>
        </w:rPr>
        <w:t xml:space="preserve">отношении субъекта персональных </w:t>
      </w:r>
      <w:r w:rsidRPr="00B74338">
        <w:rPr>
          <w:rFonts w:ascii="Arial" w:hAnsi="Arial" w:cs="Arial"/>
          <w:sz w:val="24"/>
          <w:szCs w:val="24"/>
        </w:rPr>
        <w:t>данных и (или) возбуждения судебного делопроизводства в рамках спора по договору,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стороной которого либо выгодоприобретателем или поручителем, по которому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 xml:space="preserve">субъект персональных данных, либо последний </w:t>
      </w:r>
      <w:r>
        <w:rPr>
          <w:rFonts w:ascii="Arial" w:hAnsi="Arial" w:cs="Arial"/>
          <w:sz w:val="24"/>
          <w:szCs w:val="24"/>
        </w:rPr>
        <w:t xml:space="preserve">выступает иным заинтересованным </w:t>
      </w:r>
      <w:r w:rsidR="00AF4D03">
        <w:rPr>
          <w:rFonts w:ascii="Arial" w:hAnsi="Arial" w:cs="Arial"/>
          <w:sz w:val="24"/>
          <w:szCs w:val="24"/>
        </w:rPr>
        <w:t xml:space="preserve">лицом по делу </w:t>
      </w:r>
      <w:r w:rsidRPr="00B74338">
        <w:rPr>
          <w:rFonts w:ascii="Arial" w:hAnsi="Arial" w:cs="Arial"/>
          <w:sz w:val="24"/>
          <w:szCs w:val="24"/>
        </w:rPr>
        <w:t>Поверенный вправе осуществлять хранение персональных данных до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момента окончания производства по судебному делу и (или) завершения уголовного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преследования.</w:t>
      </w:r>
    </w:p>
    <w:p w:rsidR="00B74338" w:rsidRDefault="00B74338" w:rsidP="00C2382D">
      <w:pPr>
        <w:ind w:firstLine="709"/>
        <w:rPr>
          <w:rFonts w:ascii="Arial" w:hAnsi="Arial" w:cs="Arial"/>
          <w:sz w:val="24"/>
          <w:szCs w:val="24"/>
        </w:rPr>
      </w:pPr>
      <w:r w:rsidRPr="00B74338">
        <w:rPr>
          <w:rFonts w:ascii="Arial" w:hAnsi="Arial" w:cs="Arial"/>
          <w:sz w:val="24"/>
          <w:szCs w:val="24"/>
        </w:rPr>
        <w:t>2.2.6. В случае «прекращения работы по проек</w:t>
      </w:r>
      <w:r w:rsidR="00540851">
        <w:rPr>
          <w:rFonts w:ascii="Arial" w:hAnsi="Arial" w:cs="Arial"/>
          <w:sz w:val="24"/>
          <w:szCs w:val="24"/>
        </w:rPr>
        <w:t xml:space="preserve">ту» в понимании, обозначенном в </w:t>
      </w:r>
      <w:r w:rsidRPr="00B74338">
        <w:rPr>
          <w:rFonts w:ascii="Arial" w:hAnsi="Arial" w:cs="Arial"/>
          <w:sz w:val="24"/>
          <w:szCs w:val="24"/>
        </w:rPr>
        <w:t>Стандартах Фонда, Поверенный в течение одного месяца удаляет из личного кабинета</w:t>
      </w:r>
      <w:r w:rsidR="00540851"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 xml:space="preserve">всю </w:t>
      </w:r>
      <w:r w:rsidRPr="00B74338">
        <w:rPr>
          <w:rFonts w:ascii="Arial" w:hAnsi="Arial" w:cs="Arial"/>
          <w:sz w:val="24"/>
          <w:szCs w:val="24"/>
        </w:rPr>
        <w:lastRenderedPageBreak/>
        <w:t>документацию, содержащую персональные данные, представленные Доверителем, а</w:t>
      </w:r>
      <w:r w:rsidR="00540851">
        <w:rPr>
          <w:rFonts w:ascii="Arial" w:hAnsi="Arial" w:cs="Arial"/>
          <w:sz w:val="24"/>
          <w:szCs w:val="24"/>
        </w:rPr>
        <w:t xml:space="preserve"> </w:t>
      </w:r>
      <w:r w:rsidRPr="00B74338">
        <w:rPr>
          <w:rFonts w:ascii="Arial" w:hAnsi="Arial" w:cs="Arial"/>
          <w:sz w:val="24"/>
          <w:szCs w:val="24"/>
        </w:rPr>
        <w:t>также уничтожает указанные документы на бумажном носителе.</w:t>
      </w:r>
    </w:p>
    <w:p w:rsidR="00540851" w:rsidRPr="00540851" w:rsidRDefault="00540851" w:rsidP="00540851">
      <w:pPr>
        <w:ind w:firstLine="709"/>
        <w:rPr>
          <w:rFonts w:ascii="Arial" w:hAnsi="Arial" w:cs="Arial"/>
          <w:sz w:val="24"/>
          <w:szCs w:val="24"/>
        </w:rPr>
      </w:pPr>
      <w:r w:rsidRPr="00540851">
        <w:rPr>
          <w:rFonts w:ascii="Arial" w:hAnsi="Arial" w:cs="Arial"/>
          <w:sz w:val="24"/>
          <w:szCs w:val="24"/>
        </w:rPr>
        <w:t>2.2.7. Соблюдать конфиденциальность пер</w:t>
      </w:r>
      <w:r>
        <w:rPr>
          <w:rFonts w:ascii="Arial" w:hAnsi="Arial" w:cs="Arial"/>
          <w:sz w:val="24"/>
          <w:szCs w:val="24"/>
        </w:rPr>
        <w:t xml:space="preserve">сональных данных и обеспечивать </w:t>
      </w:r>
      <w:r w:rsidRPr="00540851">
        <w:rPr>
          <w:rFonts w:ascii="Arial" w:hAnsi="Arial" w:cs="Arial"/>
          <w:sz w:val="24"/>
          <w:szCs w:val="24"/>
        </w:rPr>
        <w:t>безопасность персональных данных при их обработке, а также соблюдать требования к</w:t>
      </w:r>
      <w:r>
        <w:rPr>
          <w:rFonts w:ascii="Arial" w:hAnsi="Arial" w:cs="Arial"/>
          <w:sz w:val="24"/>
          <w:szCs w:val="24"/>
        </w:rPr>
        <w:t xml:space="preserve"> </w:t>
      </w:r>
      <w:r w:rsidRPr="00540851">
        <w:rPr>
          <w:rFonts w:ascii="Arial" w:hAnsi="Arial" w:cs="Arial"/>
          <w:sz w:val="24"/>
          <w:szCs w:val="24"/>
        </w:rPr>
        <w:t>защите обрабатываемых персональных данных.</w:t>
      </w:r>
    </w:p>
    <w:p w:rsidR="00540851" w:rsidRPr="00540851" w:rsidRDefault="00540851" w:rsidP="00540851">
      <w:pPr>
        <w:ind w:firstLine="709"/>
        <w:rPr>
          <w:rFonts w:ascii="Arial" w:hAnsi="Arial" w:cs="Arial"/>
          <w:sz w:val="24"/>
          <w:szCs w:val="24"/>
        </w:rPr>
      </w:pPr>
      <w:r w:rsidRPr="00540851">
        <w:rPr>
          <w:rFonts w:ascii="Arial" w:hAnsi="Arial" w:cs="Arial"/>
          <w:sz w:val="24"/>
          <w:szCs w:val="24"/>
        </w:rPr>
        <w:t>2.2.8. В случае достижения цели обработки п</w:t>
      </w:r>
      <w:r>
        <w:rPr>
          <w:rFonts w:ascii="Arial" w:hAnsi="Arial" w:cs="Arial"/>
          <w:sz w:val="24"/>
          <w:szCs w:val="24"/>
        </w:rPr>
        <w:t xml:space="preserve">ерсональных данных прекратить </w:t>
      </w:r>
      <w:r w:rsidRPr="00540851">
        <w:rPr>
          <w:rFonts w:ascii="Arial" w:hAnsi="Arial" w:cs="Arial"/>
          <w:sz w:val="24"/>
          <w:szCs w:val="24"/>
        </w:rPr>
        <w:t>обработку персональных данных и уничтожить</w:t>
      </w:r>
      <w:r>
        <w:rPr>
          <w:rFonts w:ascii="Arial" w:hAnsi="Arial" w:cs="Arial"/>
          <w:sz w:val="24"/>
          <w:szCs w:val="24"/>
        </w:rPr>
        <w:t xml:space="preserve"> персональные данные в срок, не </w:t>
      </w:r>
      <w:r w:rsidRPr="00540851">
        <w:rPr>
          <w:rFonts w:ascii="Arial" w:hAnsi="Arial" w:cs="Arial"/>
          <w:sz w:val="24"/>
          <w:szCs w:val="24"/>
        </w:rPr>
        <w:t>превышающий тридцати дней с даты достижения цели обработки персональных данных.</w:t>
      </w:r>
    </w:p>
    <w:p w:rsidR="00540851" w:rsidRPr="00540851" w:rsidRDefault="00540851" w:rsidP="00540851">
      <w:pPr>
        <w:ind w:firstLine="709"/>
        <w:rPr>
          <w:rFonts w:ascii="Arial" w:hAnsi="Arial" w:cs="Arial"/>
          <w:sz w:val="24"/>
          <w:szCs w:val="24"/>
        </w:rPr>
      </w:pPr>
      <w:r w:rsidRPr="00540851">
        <w:rPr>
          <w:rFonts w:ascii="Arial" w:hAnsi="Arial" w:cs="Arial"/>
          <w:sz w:val="24"/>
          <w:szCs w:val="24"/>
        </w:rPr>
        <w:t>2.2.9. В случае отзыва субъектом персональных данных согласия на обработ</w:t>
      </w:r>
      <w:r>
        <w:rPr>
          <w:rFonts w:ascii="Arial" w:hAnsi="Arial" w:cs="Arial"/>
          <w:sz w:val="24"/>
          <w:szCs w:val="24"/>
        </w:rPr>
        <w:t xml:space="preserve">ку его </w:t>
      </w:r>
      <w:r w:rsidRPr="00540851">
        <w:rPr>
          <w:rFonts w:ascii="Arial" w:hAnsi="Arial" w:cs="Arial"/>
          <w:sz w:val="24"/>
          <w:szCs w:val="24"/>
        </w:rPr>
        <w:t>персональных данных, незамедлительно извес</w:t>
      </w:r>
      <w:r>
        <w:rPr>
          <w:rFonts w:ascii="Arial" w:hAnsi="Arial" w:cs="Arial"/>
          <w:sz w:val="24"/>
          <w:szCs w:val="24"/>
        </w:rPr>
        <w:t xml:space="preserve">тить Доверителя и прекратить их </w:t>
      </w:r>
      <w:r w:rsidRPr="00540851">
        <w:rPr>
          <w:rFonts w:ascii="Arial" w:hAnsi="Arial" w:cs="Arial"/>
          <w:sz w:val="24"/>
          <w:szCs w:val="24"/>
        </w:rPr>
        <w:t>обработку.</w:t>
      </w:r>
    </w:p>
    <w:p w:rsidR="00540851" w:rsidRDefault="00540851" w:rsidP="00540851">
      <w:pPr>
        <w:ind w:firstLine="709"/>
        <w:rPr>
          <w:rFonts w:ascii="Arial" w:hAnsi="Arial" w:cs="Arial"/>
          <w:sz w:val="24"/>
          <w:szCs w:val="24"/>
        </w:rPr>
      </w:pPr>
      <w:r w:rsidRPr="00540851">
        <w:rPr>
          <w:rFonts w:ascii="Arial" w:hAnsi="Arial" w:cs="Arial"/>
          <w:sz w:val="24"/>
          <w:szCs w:val="24"/>
        </w:rPr>
        <w:t>2.2.10. Представлять Доверителю по е</w:t>
      </w:r>
      <w:r>
        <w:rPr>
          <w:rFonts w:ascii="Arial" w:hAnsi="Arial" w:cs="Arial"/>
          <w:sz w:val="24"/>
          <w:szCs w:val="24"/>
        </w:rPr>
        <w:t xml:space="preserve">го требованию информацию о ходе </w:t>
      </w:r>
      <w:r w:rsidRPr="00540851">
        <w:rPr>
          <w:rFonts w:ascii="Arial" w:hAnsi="Arial" w:cs="Arial"/>
          <w:sz w:val="24"/>
          <w:szCs w:val="24"/>
        </w:rPr>
        <w:t>исполнения поручения.</w:t>
      </w:r>
    </w:p>
    <w:p w:rsidR="00B74338" w:rsidRDefault="00B74338" w:rsidP="00B74338">
      <w:pPr>
        <w:ind w:firstLine="709"/>
        <w:rPr>
          <w:rFonts w:ascii="Arial" w:hAnsi="Arial" w:cs="Arial"/>
          <w:sz w:val="24"/>
          <w:szCs w:val="24"/>
        </w:rPr>
      </w:pPr>
    </w:p>
    <w:p w:rsidR="004A70AD" w:rsidRPr="001A7C0D" w:rsidRDefault="004A70AD" w:rsidP="00B74338">
      <w:pPr>
        <w:keepNext/>
        <w:shd w:val="clear" w:color="auto" w:fill="C0C0C0"/>
        <w:tabs>
          <w:tab w:val="left" w:pos="284"/>
        </w:tabs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 xml:space="preserve">Статья </w:t>
      </w:r>
      <w:r w:rsidR="00540851">
        <w:rPr>
          <w:rFonts w:ascii="Arial" w:hAnsi="Arial" w:cs="Arial"/>
          <w:b/>
          <w:sz w:val="24"/>
          <w:szCs w:val="24"/>
        </w:rPr>
        <w:t>3</w:t>
      </w:r>
      <w:r w:rsidRPr="001A7C0D">
        <w:rPr>
          <w:rFonts w:ascii="Arial" w:hAnsi="Arial" w:cs="Arial"/>
          <w:b/>
          <w:sz w:val="24"/>
          <w:szCs w:val="24"/>
        </w:rPr>
        <w:t>.</w:t>
      </w:r>
      <w:r w:rsidR="00277BDB">
        <w:rPr>
          <w:rFonts w:ascii="Arial" w:hAnsi="Arial" w:cs="Arial"/>
          <w:b/>
          <w:sz w:val="24"/>
          <w:szCs w:val="24"/>
        </w:rPr>
        <w:t> </w:t>
      </w:r>
      <w:r w:rsidR="00540851" w:rsidRPr="00540851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BA55A1" w:rsidRDefault="00BA55A1" w:rsidP="00BA55A1">
      <w:pPr>
        <w:tabs>
          <w:tab w:val="left" w:pos="9639"/>
          <w:tab w:val="left" w:pos="9923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 w:rsidRPr="00BA55A1">
        <w:rPr>
          <w:rFonts w:ascii="Arial" w:hAnsi="Arial" w:cs="Arial"/>
          <w:sz w:val="24"/>
          <w:szCs w:val="24"/>
          <w:lang w:eastAsia="en-US"/>
        </w:rPr>
        <w:t>3.1. В случае неисполнения или ненадлежащего исполне</w:t>
      </w:r>
      <w:r>
        <w:rPr>
          <w:rFonts w:ascii="Arial" w:hAnsi="Arial" w:cs="Arial"/>
          <w:sz w:val="24"/>
          <w:szCs w:val="24"/>
          <w:lang w:eastAsia="en-US"/>
        </w:rPr>
        <w:t xml:space="preserve">ния своих обязательств по </w:t>
      </w:r>
      <w:r w:rsidRPr="00BA55A1">
        <w:rPr>
          <w:rFonts w:ascii="Arial" w:hAnsi="Arial" w:cs="Arial"/>
          <w:sz w:val="24"/>
          <w:szCs w:val="24"/>
          <w:lang w:eastAsia="en-US"/>
        </w:rPr>
        <w:t>настоящему договору Стороны несут ответственность в соответствии с действующим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A55A1">
        <w:rPr>
          <w:rFonts w:ascii="Arial" w:hAnsi="Arial" w:cs="Arial"/>
          <w:sz w:val="24"/>
          <w:szCs w:val="24"/>
          <w:lang w:eastAsia="en-US"/>
        </w:rPr>
        <w:t>законода</w:t>
      </w:r>
      <w:r>
        <w:rPr>
          <w:rFonts w:ascii="Arial" w:hAnsi="Arial" w:cs="Arial"/>
          <w:sz w:val="24"/>
          <w:szCs w:val="24"/>
          <w:lang w:eastAsia="en-US"/>
        </w:rPr>
        <w:t>тельством Российской Федерации.</w:t>
      </w:r>
    </w:p>
    <w:p w:rsidR="00BA55A1" w:rsidRDefault="00BA55A1" w:rsidP="00BA55A1">
      <w:pPr>
        <w:tabs>
          <w:tab w:val="left" w:pos="9639"/>
          <w:tab w:val="left" w:pos="9923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3.2. </w:t>
      </w:r>
      <w:r w:rsidRPr="00BA55A1">
        <w:rPr>
          <w:rFonts w:ascii="Arial" w:hAnsi="Arial" w:cs="Arial"/>
          <w:sz w:val="24"/>
          <w:szCs w:val="24"/>
          <w:lang w:eastAsia="en-US"/>
        </w:rPr>
        <w:t xml:space="preserve">Ответственность перед субъектом </w:t>
      </w:r>
      <w:r>
        <w:rPr>
          <w:rFonts w:ascii="Arial" w:hAnsi="Arial" w:cs="Arial"/>
          <w:sz w:val="24"/>
          <w:szCs w:val="24"/>
          <w:lang w:eastAsia="en-US"/>
        </w:rPr>
        <w:t xml:space="preserve">персональных данных за действия </w:t>
      </w:r>
      <w:r w:rsidRPr="00BA55A1">
        <w:rPr>
          <w:rFonts w:ascii="Arial" w:hAnsi="Arial" w:cs="Arial"/>
          <w:sz w:val="24"/>
          <w:szCs w:val="24"/>
          <w:lang w:eastAsia="en-US"/>
        </w:rPr>
        <w:t>Поверенного, а также, за достоверность сведений</w:t>
      </w:r>
      <w:r>
        <w:rPr>
          <w:rFonts w:ascii="Arial" w:hAnsi="Arial" w:cs="Arial"/>
          <w:sz w:val="24"/>
          <w:szCs w:val="24"/>
          <w:lang w:eastAsia="en-US"/>
        </w:rPr>
        <w:t xml:space="preserve">, предоставленных Поверенному в </w:t>
      </w:r>
      <w:r w:rsidRPr="00BA55A1">
        <w:rPr>
          <w:rFonts w:ascii="Arial" w:hAnsi="Arial" w:cs="Arial"/>
          <w:sz w:val="24"/>
          <w:szCs w:val="24"/>
          <w:lang w:eastAsia="en-US"/>
        </w:rPr>
        <w:t>отношении субъекта персональных данных,</w:t>
      </w:r>
      <w:r w:rsidR="00D44408">
        <w:rPr>
          <w:rFonts w:ascii="Arial" w:hAnsi="Arial" w:cs="Arial"/>
          <w:sz w:val="24"/>
          <w:szCs w:val="24"/>
          <w:lang w:eastAsia="en-US"/>
        </w:rPr>
        <w:t xml:space="preserve"> несет Доверитель. </w:t>
      </w:r>
      <w:r>
        <w:rPr>
          <w:rFonts w:ascii="Arial" w:hAnsi="Arial" w:cs="Arial"/>
          <w:sz w:val="24"/>
          <w:szCs w:val="24"/>
          <w:lang w:eastAsia="en-US"/>
        </w:rPr>
        <w:t xml:space="preserve">Поверенный, </w:t>
      </w:r>
      <w:r w:rsidRPr="00BA55A1">
        <w:rPr>
          <w:rFonts w:ascii="Arial" w:hAnsi="Arial" w:cs="Arial"/>
          <w:sz w:val="24"/>
          <w:szCs w:val="24"/>
          <w:lang w:eastAsia="en-US"/>
        </w:rPr>
        <w:t>осуществляющий обработку персональных данных</w:t>
      </w:r>
      <w:r>
        <w:rPr>
          <w:rFonts w:ascii="Arial" w:hAnsi="Arial" w:cs="Arial"/>
          <w:sz w:val="24"/>
          <w:szCs w:val="24"/>
          <w:lang w:eastAsia="en-US"/>
        </w:rPr>
        <w:t xml:space="preserve"> по поручению Доверителя, несет </w:t>
      </w:r>
      <w:r w:rsidRPr="00BA55A1">
        <w:rPr>
          <w:rFonts w:ascii="Arial" w:hAnsi="Arial" w:cs="Arial"/>
          <w:sz w:val="24"/>
          <w:szCs w:val="24"/>
          <w:lang w:eastAsia="en-US"/>
        </w:rPr>
        <w:t>отв</w:t>
      </w:r>
      <w:r>
        <w:rPr>
          <w:rFonts w:ascii="Arial" w:hAnsi="Arial" w:cs="Arial"/>
          <w:sz w:val="24"/>
          <w:szCs w:val="24"/>
          <w:lang w:eastAsia="en-US"/>
        </w:rPr>
        <w:t>етственность перед Доверителем:</w:t>
      </w:r>
    </w:p>
    <w:p w:rsidR="00BA55A1" w:rsidRDefault="00BA55A1" w:rsidP="00AF4D03">
      <w:pPr>
        <w:pStyle w:val="afb"/>
        <w:numPr>
          <w:ilvl w:val="0"/>
          <w:numId w:val="93"/>
        </w:numPr>
        <w:tabs>
          <w:tab w:val="left" w:pos="1276"/>
          <w:tab w:val="left" w:pos="9923"/>
        </w:tabs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за ненадлежащее проведение операций с персональными данными,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переданными ему Доверителем;</w:t>
      </w:r>
    </w:p>
    <w:p w:rsidR="00BA55A1" w:rsidRDefault="00BA55A1" w:rsidP="00154D85">
      <w:pPr>
        <w:pStyle w:val="afb"/>
        <w:numPr>
          <w:ilvl w:val="0"/>
          <w:numId w:val="93"/>
        </w:numPr>
        <w:tabs>
          <w:tab w:val="left" w:pos="1276"/>
          <w:tab w:val="left" w:pos="9923"/>
        </w:tabs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за разглашение персональных данных;</w:t>
      </w:r>
    </w:p>
    <w:p w:rsidR="00BA55A1" w:rsidRPr="00BA55A1" w:rsidRDefault="00BA55A1" w:rsidP="00AF4D03">
      <w:pPr>
        <w:pStyle w:val="afb"/>
        <w:numPr>
          <w:ilvl w:val="0"/>
          <w:numId w:val="93"/>
        </w:numPr>
        <w:tabs>
          <w:tab w:val="left" w:pos="1276"/>
          <w:tab w:val="left" w:pos="9923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за действия, которые осуществляют сотрудники с персональными данными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Доверителя, повлекшие нарушения законодательства в области обработки и защиты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персональных данных и (или) права субъектов персональных данных.</w:t>
      </w:r>
    </w:p>
    <w:p w:rsidR="00BA55A1" w:rsidRDefault="00BA55A1" w:rsidP="00BA55A1">
      <w:pPr>
        <w:tabs>
          <w:tab w:val="left" w:pos="9639"/>
          <w:tab w:val="left" w:pos="9923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 w:rsidRPr="00BA55A1">
        <w:rPr>
          <w:rFonts w:ascii="Arial" w:hAnsi="Arial" w:cs="Arial"/>
          <w:sz w:val="24"/>
          <w:szCs w:val="24"/>
          <w:lang w:eastAsia="en-US"/>
        </w:rPr>
        <w:t>3.3. Моральный вред, причиненный субъекту</w:t>
      </w:r>
      <w:r>
        <w:rPr>
          <w:rFonts w:ascii="Arial" w:hAnsi="Arial" w:cs="Arial"/>
          <w:sz w:val="24"/>
          <w:szCs w:val="24"/>
          <w:lang w:eastAsia="en-US"/>
        </w:rPr>
        <w:t xml:space="preserve"> персональных данных вследствие </w:t>
      </w:r>
      <w:r w:rsidRPr="00BA55A1">
        <w:rPr>
          <w:rFonts w:ascii="Arial" w:hAnsi="Arial" w:cs="Arial"/>
          <w:sz w:val="24"/>
          <w:szCs w:val="24"/>
          <w:lang w:eastAsia="en-US"/>
        </w:rPr>
        <w:t>нарушения его прав, нарушения правил обработ</w:t>
      </w:r>
      <w:r>
        <w:rPr>
          <w:rFonts w:ascii="Arial" w:hAnsi="Arial" w:cs="Arial"/>
          <w:sz w:val="24"/>
          <w:szCs w:val="24"/>
          <w:lang w:eastAsia="en-US"/>
        </w:rPr>
        <w:t xml:space="preserve">ки персональных данных, а также </w:t>
      </w:r>
      <w:r w:rsidRPr="00BA55A1">
        <w:rPr>
          <w:rFonts w:ascii="Arial" w:hAnsi="Arial" w:cs="Arial"/>
          <w:sz w:val="24"/>
          <w:szCs w:val="24"/>
          <w:lang w:eastAsia="en-US"/>
        </w:rPr>
        <w:t>требований к защите персональных данных, установленных Федеральным законом от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A55A1">
        <w:rPr>
          <w:rFonts w:ascii="Arial" w:hAnsi="Arial" w:cs="Arial"/>
          <w:sz w:val="24"/>
          <w:szCs w:val="24"/>
          <w:lang w:eastAsia="en-US"/>
        </w:rPr>
        <w:t>27.07.2006 г. № 152-ФЗ "О персональных данных", подлежит возмещению в соответствии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A55A1">
        <w:rPr>
          <w:rFonts w:ascii="Arial" w:hAnsi="Arial" w:cs="Arial"/>
          <w:sz w:val="24"/>
          <w:szCs w:val="24"/>
          <w:lang w:eastAsia="en-US"/>
        </w:rPr>
        <w:t>с законодательством Российско</w:t>
      </w:r>
      <w:r>
        <w:rPr>
          <w:rFonts w:ascii="Arial" w:hAnsi="Arial" w:cs="Arial"/>
          <w:sz w:val="24"/>
          <w:szCs w:val="24"/>
          <w:lang w:eastAsia="en-US"/>
        </w:rPr>
        <w:t>й Федерации в судебном порядке.</w:t>
      </w:r>
    </w:p>
    <w:p w:rsidR="004A70AD" w:rsidRPr="0051010B" w:rsidRDefault="00BA55A1" w:rsidP="00BA55A1">
      <w:pPr>
        <w:tabs>
          <w:tab w:val="left" w:pos="9639"/>
          <w:tab w:val="left" w:pos="9923"/>
        </w:tabs>
        <w:spacing w:after="240"/>
        <w:ind w:firstLine="709"/>
        <w:rPr>
          <w:rFonts w:ascii="Arial" w:hAnsi="Arial" w:cs="Arial"/>
          <w:sz w:val="24"/>
          <w:szCs w:val="24"/>
          <w:lang w:eastAsia="en-US"/>
        </w:rPr>
      </w:pPr>
      <w:r w:rsidRPr="00BA55A1">
        <w:rPr>
          <w:rFonts w:ascii="Arial" w:hAnsi="Arial" w:cs="Arial"/>
          <w:sz w:val="24"/>
          <w:szCs w:val="24"/>
          <w:lang w:eastAsia="en-US"/>
        </w:rPr>
        <w:t>3.4. Поверенный не несет ответственность за невыполне</w:t>
      </w:r>
      <w:r>
        <w:rPr>
          <w:rFonts w:ascii="Arial" w:hAnsi="Arial" w:cs="Arial"/>
          <w:sz w:val="24"/>
          <w:szCs w:val="24"/>
          <w:lang w:eastAsia="en-US"/>
        </w:rPr>
        <w:t xml:space="preserve">ние условий настоящего </w:t>
      </w:r>
      <w:r w:rsidRPr="00BA55A1">
        <w:rPr>
          <w:rFonts w:ascii="Arial" w:hAnsi="Arial" w:cs="Arial"/>
          <w:sz w:val="24"/>
          <w:szCs w:val="24"/>
          <w:lang w:eastAsia="en-US"/>
        </w:rPr>
        <w:t>Договора, в случае возникновения обстоятельств непреодолимой силы (форс-мажорных),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A55A1">
        <w:rPr>
          <w:rFonts w:ascii="Arial" w:hAnsi="Arial" w:cs="Arial"/>
          <w:sz w:val="24"/>
          <w:szCs w:val="24"/>
          <w:lang w:eastAsia="en-US"/>
        </w:rPr>
        <w:t>повлекших за собой неисполнение Поверенным обязательств по настоящему Договору.</w:t>
      </w:r>
    </w:p>
    <w:p w:rsidR="00BA55A1" w:rsidRPr="001A7C0D" w:rsidRDefault="004A70AD" w:rsidP="00BA55A1">
      <w:pPr>
        <w:keepNext/>
        <w:shd w:val="clear" w:color="auto" w:fill="C0C0C0"/>
        <w:tabs>
          <w:tab w:val="left" w:pos="284"/>
        </w:tabs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 xml:space="preserve">Статья </w:t>
      </w:r>
      <w:r w:rsidR="00BA55A1">
        <w:rPr>
          <w:rFonts w:ascii="Arial" w:hAnsi="Arial" w:cs="Arial"/>
          <w:b/>
          <w:sz w:val="24"/>
          <w:szCs w:val="24"/>
        </w:rPr>
        <w:t>4</w:t>
      </w:r>
      <w:r w:rsidRPr="001A7C0D">
        <w:rPr>
          <w:rFonts w:ascii="Arial" w:hAnsi="Arial" w:cs="Arial"/>
          <w:b/>
          <w:sz w:val="24"/>
          <w:szCs w:val="24"/>
        </w:rPr>
        <w:t>.</w:t>
      </w:r>
      <w:r w:rsidR="00277BDB">
        <w:rPr>
          <w:rFonts w:ascii="Arial" w:hAnsi="Arial" w:cs="Arial"/>
          <w:b/>
          <w:sz w:val="24"/>
          <w:szCs w:val="24"/>
        </w:rPr>
        <w:t> </w:t>
      </w:r>
      <w:r w:rsidR="00BA55A1" w:rsidRPr="00BA55A1">
        <w:rPr>
          <w:rFonts w:ascii="Arial" w:hAnsi="Arial" w:cs="Arial"/>
          <w:b/>
          <w:sz w:val="24"/>
          <w:szCs w:val="24"/>
        </w:rPr>
        <w:t>Конфиденциальность персональных данных и требования к защите</w:t>
      </w:r>
      <w:r w:rsidR="00BA55A1">
        <w:rPr>
          <w:rFonts w:ascii="Arial" w:hAnsi="Arial" w:cs="Arial"/>
          <w:b/>
          <w:sz w:val="24"/>
          <w:szCs w:val="24"/>
        </w:rPr>
        <w:t xml:space="preserve"> </w:t>
      </w:r>
      <w:r w:rsidR="00BA55A1" w:rsidRPr="00BA55A1">
        <w:rPr>
          <w:rFonts w:ascii="Arial" w:hAnsi="Arial" w:cs="Arial"/>
          <w:b/>
          <w:sz w:val="24"/>
          <w:szCs w:val="24"/>
        </w:rPr>
        <w:t>обрабатываемых персональных данных</w:t>
      </w:r>
    </w:p>
    <w:p w:rsidR="00BA55A1" w:rsidRPr="00BA55A1" w:rsidRDefault="00BA55A1" w:rsidP="00BA55A1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4.1. Стороны, получившие доступ к пе</w:t>
      </w:r>
      <w:r>
        <w:rPr>
          <w:rFonts w:ascii="Arial" w:hAnsi="Arial" w:cs="Arial"/>
          <w:sz w:val="24"/>
          <w:szCs w:val="24"/>
        </w:rPr>
        <w:t xml:space="preserve">рсональным данным по настоящему </w:t>
      </w:r>
      <w:r w:rsidRPr="00BA55A1">
        <w:rPr>
          <w:rFonts w:ascii="Arial" w:hAnsi="Arial" w:cs="Arial"/>
          <w:sz w:val="24"/>
          <w:szCs w:val="24"/>
        </w:rPr>
        <w:t>договору, обязуются не распространять персональные данные без согласия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персональных данных, за исключением случ</w:t>
      </w:r>
      <w:r>
        <w:rPr>
          <w:rFonts w:ascii="Arial" w:hAnsi="Arial" w:cs="Arial"/>
          <w:sz w:val="24"/>
          <w:szCs w:val="24"/>
        </w:rPr>
        <w:t xml:space="preserve">аев, предусмотренных Российским </w:t>
      </w:r>
      <w:r w:rsidRPr="00BA55A1">
        <w:rPr>
          <w:rFonts w:ascii="Arial" w:hAnsi="Arial" w:cs="Arial"/>
          <w:sz w:val="24"/>
          <w:szCs w:val="24"/>
        </w:rPr>
        <w:t>законодательством.</w:t>
      </w:r>
    </w:p>
    <w:p w:rsidR="00BA55A1" w:rsidRPr="00BA55A1" w:rsidRDefault="00BA55A1" w:rsidP="00BA55A1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4.2. Стороны при обработке персон</w:t>
      </w:r>
      <w:r>
        <w:rPr>
          <w:rFonts w:ascii="Arial" w:hAnsi="Arial" w:cs="Arial"/>
          <w:sz w:val="24"/>
          <w:szCs w:val="24"/>
        </w:rPr>
        <w:t xml:space="preserve">альных данных обязаны принимать </w:t>
      </w:r>
      <w:r w:rsidRPr="00BA55A1">
        <w:rPr>
          <w:rFonts w:ascii="Arial" w:hAnsi="Arial" w:cs="Arial"/>
          <w:sz w:val="24"/>
          <w:szCs w:val="24"/>
        </w:rPr>
        <w:t>необходимые правовые, организационные и техни</w:t>
      </w:r>
      <w:r>
        <w:rPr>
          <w:rFonts w:ascii="Arial" w:hAnsi="Arial" w:cs="Arial"/>
          <w:sz w:val="24"/>
          <w:szCs w:val="24"/>
        </w:rPr>
        <w:t xml:space="preserve">ческие меры или обеспечивать их </w:t>
      </w:r>
      <w:r w:rsidRPr="00BA55A1">
        <w:rPr>
          <w:rFonts w:ascii="Arial" w:hAnsi="Arial" w:cs="Arial"/>
          <w:sz w:val="24"/>
          <w:szCs w:val="24"/>
        </w:rPr>
        <w:t>принятие для защиты персональных данных от неправомерного или случайного доступа к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ним, уничтожения, изменения, блокирования,</w:t>
      </w:r>
      <w:r w:rsidR="00D44408">
        <w:rPr>
          <w:rFonts w:ascii="Arial" w:hAnsi="Arial" w:cs="Arial"/>
          <w:sz w:val="24"/>
          <w:szCs w:val="24"/>
        </w:rPr>
        <w:t xml:space="preserve"> копирования, </w:t>
      </w:r>
      <w:r>
        <w:rPr>
          <w:rFonts w:ascii="Arial" w:hAnsi="Arial" w:cs="Arial"/>
          <w:sz w:val="24"/>
          <w:szCs w:val="24"/>
        </w:rPr>
        <w:t xml:space="preserve">предоставления, </w:t>
      </w:r>
      <w:r w:rsidRPr="00BA55A1">
        <w:rPr>
          <w:rFonts w:ascii="Arial" w:hAnsi="Arial" w:cs="Arial"/>
          <w:sz w:val="24"/>
          <w:szCs w:val="24"/>
        </w:rPr>
        <w:t>распространения персональных данных, а также от иных неправомерных действий в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отношении персональных данных.</w:t>
      </w:r>
    </w:p>
    <w:p w:rsidR="00BA55A1" w:rsidRDefault="00BA55A1" w:rsidP="00C2382D">
      <w:pPr>
        <w:widowControl w:val="0"/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4.3. Обеспечение безопасности п</w:t>
      </w:r>
      <w:r>
        <w:rPr>
          <w:rFonts w:ascii="Arial" w:hAnsi="Arial" w:cs="Arial"/>
          <w:sz w:val="24"/>
          <w:szCs w:val="24"/>
        </w:rPr>
        <w:t>ерсональных данных достигается:</w:t>
      </w:r>
    </w:p>
    <w:p w:rsidR="00BA55A1" w:rsidRDefault="00BA55A1" w:rsidP="00C2382D">
      <w:pPr>
        <w:pStyle w:val="afb"/>
        <w:keepNext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определением угроз безопасности персональных данных при их обработке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в информационных системах персональных данных;</w:t>
      </w:r>
    </w:p>
    <w:p w:rsidR="00BA55A1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применением организационных и технических мер по обеспечению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безопасности персональных данных при их обработке в информационных системах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персональных данных, необходимых для выполнения требований к защите 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lastRenderedPageBreak/>
        <w:t>данных, исполнение которых обеспечивает установленные Правительством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Федерации уровни защищенности персональных данных;</w:t>
      </w:r>
    </w:p>
    <w:p w:rsidR="00BA55A1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применением прошедших в установленном порядке процедуру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соответствия средств защиты информации;</w:t>
      </w:r>
    </w:p>
    <w:p w:rsid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оценкой эффективности принимаемых мер по обеспечению безопасности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персональных данных до ввода в эксплуатацию информационной системы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персональных данных;</w:t>
      </w:r>
    </w:p>
    <w:p w:rsid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учетом машинных носителей персональных данных;</w:t>
      </w:r>
    </w:p>
    <w:p w:rsid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обнаружением фактов несанкционированного доступа к персональным данным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и принятием мер;</w:t>
      </w:r>
    </w:p>
    <w:p w:rsid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восстановлением персональн</w:t>
      </w:r>
      <w:r w:rsidR="00D44408">
        <w:rPr>
          <w:rFonts w:ascii="Arial" w:hAnsi="Arial" w:cs="Arial"/>
          <w:sz w:val="24"/>
          <w:szCs w:val="24"/>
        </w:rPr>
        <w:t xml:space="preserve">ых данных, модифицированных или </w:t>
      </w:r>
      <w:r w:rsidRPr="00D44408">
        <w:rPr>
          <w:rFonts w:ascii="Arial" w:hAnsi="Arial" w:cs="Arial"/>
          <w:sz w:val="24"/>
          <w:szCs w:val="24"/>
        </w:rPr>
        <w:t>уничтоженных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вследствие несанкционированного доступа к ним;</w:t>
      </w:r>
    </w:p>
    <w:p w:rsid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установлением правил доступа к персональным данным, обрабатываемым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в информационных системах персональных данных, а также обеспечением регистрации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и учета всех действий, совершаемых с персональными данными в информационной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системе персональных данных;</w:t>
      </w:r>
      <w:r w:rsidR="00D44408">
        <w:rPr>
          <w:rFonts w:ascii="Arial" w:hAnsi="Arial" w:cs="Arial"/>
          <w:sz w:val="24"/>
          <w:szCs w:val="24"/>
        </w:rPr>
        <w:t xml:space="preserve"> </w:t>
      </w:r>
    </w:p>
    <w:p w:rsidR="00BA55A1" w:rsidRPr="00D44408" w:rsidRDefault="00BA55A1" w:rsidP="00AF4D03">
      <w:pPr>
        <w:pStyle w:val="afb"/>
        <w:numPr>
          <w:ilvl w:val="0"/>
          <w:numId w:val="93"/>
        </w:numPr>
        <w:tabs>
          <w:tab w:val="left" w:pos="-2835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контролем за принимаемыми мерами по обеспечению безопасности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персональных данных и уровня защищенности информационных систем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персональных данных.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4.4. Безопасность персональных данных пр</w:t>
      </w:r>
      <w:r w:rsidR="00D44408">
        <w:rPr>
          <w:rFonts w:ascii="Arial" w:hAnsi="Arial" w:cs="Arial"/>
          <w:sz w:val="24"/>
          <w:szCs w:val="24"/>
        </w:rPr>
        <w:t xml:space="preserve">и их обработке в информационных </w:t>
      </w:r>
      <w:r w:rsidRPr="00BA55A1">
        <w:rPr>
          <w:rFonts w:ascii="Arial" w:hAnsi="Arial" w:cs="Arial"/>
          <w:sz w:val="24"/>
          <w:szCs w:val="24"/>
        </w:rPr>
        <w:t>системах персональных данных обеспечи</w:t>
      </w:r>
      <w:r w:rsidR="00D44408">
        <w:rPr>
          <w:rFonts w:ascii="Arial" w:hAnsi="Arial" w:cs="Arial"/>
          <w:sz w:val="24"/>
          <w:szCs w:val="24"/>
        </w:rPr>
        <w:t xml:space="preserve">вается с помощью системы защиты </w:t>
      </w:r>
      <w:r w:rsidRPr="00BA55A1">
        <w:rPr>
          <w:rFonts w:ascii="Arial" w:hAnsi="Arial" w:cs="Arial"/>
          <w:sz w:val="24"/>
          <w:szCs w:val="24"/>
        </w:rPr>
        <w:t>персональных данных, нейтрализующей актуальные угрозы.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4.5. Система защиты персональных данных вк</w:t>
      </w:r>
      <w:r w:rsidR="00D44408">
        <w:rPr>
          <w:rFonts w:ascii="Arial" w:hAnsi="Arial" w:cs="Arial"/>
          <w:sz w:val="24"/>
          <w:szCs w:val="24"/>
        </w:rPr>
        <w:t xml:space="preserve">лючает в себя организационные и </w:t>
      </w:r>
      <w:r w:rsidRPr="00BA55A1">
        <w:rPr>
          <w:rFonts w:ascii="Arial" w:hAnsi="Arial" w:cs="Arial"/>
          <w:sz w:val="24"/>
          <w:szCs w:val="24"/>
        </w:rPr>
        <w:t>(или) технические меры, определенные с учето</w:t>
      </w:r>
      <w:r w:rsidR="00D44408">
        <w:rPr>
          <w:rFonts w:ascii="Arial" w:hAnsi="Arial" w:cs="Arial"/>
          <w:sz w:val="24"/>
          <w:szCs w:val="24"/>
        </w:rPr>
        <w:t xml:space="preserve">м актуальных угроз безопасности </w:t>
      </w:r>
      <w:r w:rsidRPr="00BA55A1">
        <w:rPr>
          <w:rFonts w:ascii="Arial" w:hAnsi="Arial" w:cs="Arial"/>
          <w:sz w:val="24"/>
          <w:szCs w:val="24"/>
        </w:rPr>
        <w:t>персональных данных и информационных технологий, используемых в информационных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системах персональных данных.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4.6. Поверенный обеспечивает безопасн</w:t>
      </w:r>
      <w:r w:rsidR="00D44408">
        <w:rPr>
          <w:rFonts w:ascii="Arial" w:hAnsi="Arial" w:cs="Arial"/>
          <w:sz w:val="24"/>
          <w:szCs w:val="24"/>
        </w:rPr>
        <w:t xml:space="preserve">ость персональных данных при их </w:t>
      </w:r>
      <w:r w:rsidRPr="00BA55A1">
        <w:rPr>
          <w:rFonts w:ascii="Arial" w:hAnsi="Arial" w:cs="Arial"/>
          <w:sz w:val="24"/>
          <w:szCs w:val="24"/>
        </w:rPr>
        <w:t>обработке в информационных системах персональных данных.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4.7. Поверенный осуществляет выбор средст</w:t>
      </w:r>
      <w:r w:rsidR="00D44408">
        <w:rPr>
          <w:rFonts w:ascii="Arial" w:hAnsi="Arial" w:cs="Arial"/>
          <w:sz w:val="24"/>
          <w:szCs w:val="24"/>
        </w:rPr>
        <w:t xml:space="preserve">в защиты информации для системы </w:t>
      </w:r>
      <w:r w:rsidRPr="00BA55A1">
        <w:rPr>
          <w:rFonts w:ascii="Arial" w:hAnsi="Arial" w:cs="Arial"/>
          <w:sz w:val="24"/>
          <w:szCs w:val="24"/>
        </w:rPr>
        <w:t>защиты персональных данных в соответствии с нормативными правовым</w:t>
      </w:r>
      <w:r w:rsidR="00D44408">
        <w:rPr>
          <w:rFonts w:ascii="Arial" w:hAnsi="Arial" w:cs="Arial"/>
          <w:sz w:val="24"/>
          <w:szCs w:val="24"/>
        </w:rPr>
        <w:t xml:space="preserve">и актами, </w:t>
      </w:r>
      <w:r w:rsidRPr="00BA55A1">
        <w:rPr>
          <w:rFonts w:ascii="Arial" w:hAnsi="Arial" w:cs="Arial"/>
          <w:sz w:val="24"/>
          <w:szCs w:val="24"/>
        </w:rPr>
        <w:t>принятыми Федеральной службой безопасности Российской Федерации и Федеральной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 xml:space="preserve">службой по техническому и экспортному контролю </w:t>
      </w:r>
      <w:r w:rsidR="00D44408">
        <w:rPr>
          <w:rFonts w:ascii="Arial" w:hAnsi="Arial" w:cs="Arial"/>
          <w:sz w:val="24"/>
          <w:szCs w:val="24"/>
        </w:rPr>
        <w:t xml:space="preserve">во исполнение части 4 статьи 19 </w:t>
      </w:r>
      <w:r w:rsidRPr="00BA55A1">
        <w:rPr>
          <w:rFonts w:ascii="Arial" w:hAnsi="Arial" w:cs="Arial"/>
          <w:sz w:val="24"/>
          <w:szCs w:val="24"/>
        </w:rPr>
        <w:t>Федерального закона от 27.07.2006 г. № 152-ФЗ "О персональных данных".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 xml:space="preserve">4.8. Поверенный производит определение типа </w:t>
      </w:r>
      <w:r w:rsidR="00D44408">
        <w:rPr>
          <w:rFonts w:ascii="Arial" w:hAnsi="Arial" w:cs="Arial"/>
          <w:sz w:val="24"/>
          <w:szCs w:val="24"/>
        </w:rPr>
        <w:t xml:space="preserve">угроз безопасности персональных </w:t>
      </w:r>
      <w:r w:rsidRPr="00BA55A1">
        <w:rPr>
          <w:rFonts w:ascii="Arial" w:hAnsi="Arial" w:cs="Arial"/>
          <w:sz w:val="24"/>
          <w:szCs w:val="24"/>
        </w:rPr>
        <w:t>данных, актуальных для информационной системы, с учетом оценки возможного вреда и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в соответствии с нормативными правовыми актами, принятыми во исполнение части 5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статьи 19 Федерального закона от 27.07.2006 г. № 152-ФЗ "О персональных данных".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4.9. При обработке персональных д</w:t>
      </w:r>
      <w:r w:rsidR="00D44408">
        <w:rPr>
          <w:rFonts w:ascii="Arial" w:hAnsi="Arial" w:cs="Arial"/>
          <w:sz w:val="24"/>
          <w:szCs w:val="24"/>
        </w:rPr>
        <w:t xml:space="preserve">анных в информационных системах </w:t>
      </w:r>
      <w:r w:rsidRPr="00BA55A1">
        <w:rPr>
          <w:rFonts w:ascii="Arial" w:hAnsi="Arial" w:cs="Arial"/>
          <w:sz w:val="24"/>
          <w:szCs w:val="24"/>
        </w:rPr>
        <w:t>персональных данных устанавливается 4 уровень защищенности персональных данных.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4.10. Требования сохранять конфиденциальность ин</w:t>
      </w:r>
      <w:r w:rsidR="00D44408">
        <w:rPr>
          <w:rFonts w:ascii="Arial" w:hAnsi="Arial" w:cs="Arial"/>
          <w:sz w:val="24"/>
          <w:szCs w:val="24"/>
        </w:rPr>
        <w:t xml:space="preserve">формации распространяются </w:t>
      </w:r>
      <w:r w:rsidRPr="00BA55A1">
        <w:rPr>
          <w:rFonts w:ascii="Arial" w:hAnsi="Arial" w:cs="Arial"/>
          <w:sz w:val="24"/>
          <w:szCs w:val="24"/>
        </w:rPr>
        <w:t>на весь срок действия Договора и сохра</w:t>
      </w:r>
      <w:r w:rsidR="00D44408">
        <w:rPr>
          <w:rFonts w:ascii="Arial" w:hAnsi="Arial" w:cs="Arial"/>
          <w:sz w:val="24"/>
          <w:szCs w:val="24"/>
        </w:rPr>
        <w:t xml:space="preserve">няют свою силу в течение срока, </w:t>
      </w:r>
      <w:r w:rsidRPr="00BA55A1">
        <w:rPr>
          <w:rFonts w:ascii="Arial" w:hAnsi="Arial" w:cs="Arial"/>
          <w:sz w:val="24"/>
          <w:szCs w:val="24"/>
        </w:rPr>
        <w:t>предусмотренного п.2.2.5 и п.2.2.5.1 настоящего Договора.</w:t>
      </w:r>
    </w:p>
    <w:p w:rsidR="00BA55A1" w:rsidRPr="00BA55A1" w:rsidRDefault="00BA55A1" w:rsidP="00D44408">
      <w:pPr>
        <w:tabs>
          <w:tab w:val="left" w:pos="-2835"/>
        </w:tabs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4.11. Вышеуказанные обязательства конфиденциальности не распространяются на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обезличенную и общедоступную информацию.</w:t>
      </w:r>
    </w:p>
    <w:p w:rsidR="00BA55A1" w:rsidRDefault="00BA55A1" w:rsidP="00AE1773">
      <w:pPr>
        <w:tabs>
          <w:tab w:val="left" w:pos="-2835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BA55A1">
        <w:rPr>
          <w:rFonts w:ascii="Arial" w:hAnsi="Arial" w:cs="Arial"/>
          <w:sz w:val="24"/>
          <w:szCs w:val="24"/>
        </w:rPr>
        <w:t>4.12. Никакие положения настоящего Дог</w:t>
      </w:r>
      <w:r w:rsidR="00D44408">
        <w:rPr>
          <w:rFonts w:ascii="Arial" w:hAnsi="Arial" w:cs="Arial"/>
          <w:sz w:val="24"/>
          <w:szCs w:val="24"/>
        </w:rPr>
        <w:t xml:space="preserve">овора не освобождают Стороны от </w:t>
      </w:r>
      <w:r w:rsidRPr="00BA55A1">
        <w:rPr>
          <w:rFonts w:ascii="Arial" w:hAnsi="Arial" w:cs="Arial"/>
          <w:sz w:val="24"/>
          <w:szCs w:val="24"/>
        </w:rPr>
        <w:t>соблюдения правовых требований, предъявляемых уполномоченным органом по защите</w:t>
      </w:r>
      <w:r w:rsidR="00D44408">
        <w:rPr>
          <w:rFonts w:ascii="Arial" w:hAnsi="Arial" w:cs="Arial"/>
          <w:sz w:val="24"/>
          <w:szCs w:val="24"/>
        </w:rPr>
        <w:t xml:space="preserve"> </w:t>
      </w:r>
      <w:r w:rsidRPr="00BA55A1">
        <w:rPr>
          <w:rFonts w:ascii="Arial" w:hAnsi="Arial" w:cs="Arial"/>
          <w:sz w:val="24"/>
          <w:szCs w:val="24"/>
        </w:rPr>
        <w:t>прав субъектов персональных данных или судом.</w:t>
      </w:r>
    </w:p>
    <w:p w:rsidR="004A70AD" w:rsidRPr="001A7C0D" w:rsidRDefault="004A70AD" w:rsidP="004A70AD">
      <w:pPr>
        <w:keepNext/>
        <w:shd w:val="clear" w:color="auto" w:fill="C0C0C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 xml:space="preserve">Статья </w:t>
      </w:r>
      <w:r w:rsidR="00D44408">
        <w:rPr>
          <w:rFonts w:ascii="Arial" w:hAnsi="Arial" w:cs="Arial"/>
          <w:b/>
          <w:sz w:val="24"/>
          <w:szCs w:val="24"/>
        </w:rPr>
        <w:t>5</w:t>
      </w:r>
      <w:r w:rsidRPr="001A7C0D">
        <w:rPr>
          <w:rFonts w:ascii="Arial" w:hAnsi="Arial" w:cs="Arial"/>
          <w:b/>
          <w:sz w:val="24"/>
          <w:szCs w:val="24"/>
        </w:rPr>
        <w:t>.</w:t>
      </w:r>
      <w:r w:rsidR="00F26AA6">
        <w:rPr>
          <w:rFonts w:ascii="Arial" w:hAnsi="Arial" w:cs="Arial"/>
          <w:b/>
          <w:sz w:val="24"/>
          <w:szCs w:val="24"/>
        </w:rPr>
        <w:t> </w:t>
      </w:r>
      <w:r w:rsidR="00D44408" w:rsidRPr="00D44408">
        <w:rPr>
          <w:rFonts w:ascii="Arial" w:hAnsi="Arial" w:cs="Arial"/>
          <w:b/>
          <w:sz w:val="24"/>
          <w:szCs w:val="24"/>
        </w:rPr>
        <w:t>Основания и порядок прекращения договора</w:t>
      </w:r>
    </w:p>
    <w:p w:rsidR="00D44408" w:rsidRDefault="00D44408" w:rsidP="00AF4D0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44408">
        <w:rPr>
          <w:rFonts w:ascii="Arial" w:hAnsi="Arial" w:cs="Arial"/>
          <w:sz w:val="24"/>
          <w:szCs w:val="24"/>
        </w:rPr>
        <w:t>.1. Настоящий</w:t>
      </w:r>
      <w:r>
        <w:rPr>
          <w:rFonts w:ascii="Arial" w:hAnsi="Arial" w:cs="Arial"/>
          <w:sz w:val="24"/>
          <w:szCs w:val="24"/>
        </w:rPr>
        <w:t xml:space="preserve"> Договор может быть расторгнут:</w:t>
      </w:r>
    </w:p>
    <w:p w:rsidR="00D44408" w:rsidRDefault="00D44408" w:rsidP="00AF4D03">
      <w:pPr>
        <w:pStyle w:val="afb"/>
        <w:numPr>
          <w:ilvl w:val="0"/>
          <w:numId w:val="9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по соглашению Сторон, совершенному в письменной форме за подписью</w:t>
      </w:r>
      <w:r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уполномоченных лиц сторон;</w:t>
      </w:r>
    </w:p>
    <w:p w:rsidR="00D44408" w:rsidRPr="00D44408" w:rsidRDefault="00D44408" w:rsidP="00AF4D03">
      <w:pPr>
        <w:pStyle w:val="afb"/>
        <w:numPr>
          <w:ilvl w:val="0"/>
          <w:numId w:val="9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в судебном порядке.</w:t>
      </w:r>
    </w:p>
    <w:p w:rsidR="00D44408" w:rsidRPr="00D44408" w:rsidRDefault="00D44408" w:rsidP="00D444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D44408">
        <w:rPr>
          <w:rFonts w:ascii="Arial" w:hAnsi="Arial" w:cs="Arial"/>
          <w:sz w:val="24"/>
          <w:szCs w:val="24"/>
        </w:rPr>
        <w:t>.2. Договор может быть расторгнут Поверен</w:t>
      </w:r>
      <w:r>
        <w:rPr>
          <w:rFonts w:ascii="Arial" w:hAnsi="Arial" w:cs="Arial"/>
          <w:sz w:val="24"/>
          <w:szCs w:val="24"/>
        </w:rPr>
        <w:t xml:space="preserve">ным в одностороннем внесудебном </w:t>
      </w:r>
      <w:r w:rsidRPr="00D44408">
        <w:rPr>
          <w:rFonts w:ascii="Arial" w:hAnsi="Arial" w:cs="Arial"/>
          <w:sz w:val="24"/>
          <w:szCs w:val="24"/>
        </w:rPr>
        <w:t>порядке. Договор считается расторгнутым по истечении 7 (семи) календарных дней с</w:t>
      </w:r>
      <w:r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даты отправки уведомления о расторжении Договора.</w:t>
      </w:r>
    </w:p>
    <w:p w:rsidR="003B3107" w:rsidRPr="007D47D7" w:rsidRDefault="00D44408" w:rsidP="00AE1773">
      <w:pPr>
        <w:ind w:firstLine="709"/>
        <w:rPr>
          <w:rFonts w:ascii="Arial" w:hAnsi="Arial" w:cs="Arial"/>
          <w:sz w:val="24"/>
          <w:szCs w:val="24"/>
        </w:rPr>
      </w:pPr>
      <w:r w:rsidRPr="00D44408">
        <w:rPr>
          <w:rFonts w:ascii="Arial" w:hAnsi="Arial" w:cs="Arial"/>
          <w:sz w:val="24"/>
          <w:szCs w:val="24"/>
        </w:rPr>
        <w:t>6.3. В случае отзыва субъектом персональн</w:t>
      </w:r>
      <w:r>
        <w:rPr>
          <w:rFonts w:ascii="Arial" w:hAnsi="Arial" w:cs="Arial"/>
          <w:sz w:val="24"/>
          <w:szCs w:val="24"/>
        </w:rPr>
        <w:t xml:space="preserve">ых данных согласия на обработку </w:t>
      </w:r>
      <w:r w:rsidRPr="00D44408">
        <w:rPr>
          <w:rFonts w:ascii="Arial" w:hAnsi="Arial" w:cs="Arial"/>
          <w:sz w:val="24"/>
          <w:szCs w:val="24"/>
        </w:rPr>
        <w:t>персональных данных, Поверенный вправе продолжить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без согласия субъекта, если обработка пер</w:t>
      </w:r>
      <w:r>
        <w:rPr>
          <w:rFonts w:ascii="Arial" w:hAnsi="Arial" w:cs="Arial"/>
          <w:sz w:val="24"/>
          <w:szCs w:val="24"/>
        </w:rPr>
        <w:t xml:space="preserve">сональных данных необходима для </w:t>
      </w:r>
      <w:r w:rsidRPr="00D44408">
        <w:rPr>
          <w:rFonts w:ascii="Arial" w:hAnsi="Arial" w:cs="Arial"/>
          <w:sz w:val="24"/>
          <w:szCs w:val="24"/>
        </w:rPr>
        <w:t>исполнения договора, стороной которого, либо выгодоприобретателем или поручителем</w:t>
      </w:r>
      <w:r>
        <w:rPr>
          <w:rFonts w:ascii="Arial" w:hAnsi="Arial" w:cs="Arial"/>
          <w:sz w:val="24"/>
          <w:szCs w:val="24"/>
        </w:rPr>
        <w:t xml:space="preserve"> по которому</w:t>
      </w:r>
      <w:r w:rsidRPr="00D44408">
        <w:rPr>
          <w:rFonts w:ascii="Arial" w:hAnsi="Arial" w:cs="Arial"/>
          <w:sz w:val="24"/>
          <w:szCs w:val="24"/>
        </w:rPr>
        <w:t xml:space="preserve"> является субъект персональных данных, а также для заключения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по инициативе субъекта персональных данных ил</w:t>
      </w:r>
      <w:r w:rsidR="00AE1773">
        <w:rPr>
          <w:rFonts w:ascii="Arial" w:hAnsi="Arial" w:cs="Arial"/>
          <w:sz w:val="24"/>
          <w:szCs w:val="24"/>
        </w:rPr>
        <w:t xml:space="preserve">и договора, по которому субъект </w:t>
      </w:r>
      <w:r w:rsidRPr="00D44408">
        <w:rPr>
          <w:rFonts w:ascii="Arial" w:hAnsi="Arial" w:cs="Arial"/>
          <w:sz w:val="24"/>
          <w:szCs w:val="24"/>
        </w:rPr>
        <w:t>персональных данных будет являться выгодоприобретателем или поручителем), а также в</w:t>
      </w:r>
      <w:r w:rsidR="00AE1773">
        <w:rPr>
          <w:rFonts w:ascii="Arial" w:hAnsi="Arial" w:cs="Arial"/>
          <w:sz w:val="24"/>
          <w:szCs w:val="24"/>
        </w:rPr>
        <w:t xml:space="preserve"> </w:t>
      </w:r>
      <w:r w:rsidRPr="00D44408">
        <w:rPr>
          <w:rFonts w:ascii="Arial" w:hAnsi="Arial" w:cs="Arial"/>
          <w:sz w:val="24"/>
          <w:szCs w:val="24"/>
        </w:rPr>
        <w:t>иных случаях, предусмотренных п.1.3. настоящего Договора.</w:t>
      </w:r>
      <w:r w:rsidR="003B3107" w:rsidRPr="00D44408">
        <w:rPr>
          <w:rFonts w:ascii="Arial" w:hAnsi="Arial" w:cs="Arial"/>
          <w:sz w:val="24"/>
          <w:szCs w:val="24"/>
        </w:rPr>
        <w:t xml:space="preserve"> </w:t>
      </w:r>
    </w:p>
    <w:p w:rsidR="004A70AD" w:rsidRPr="001A7C0D" w:rsidRDefault="00C64CD6" w:rsidP="00405A4E">
      <w:pPr>
        <w:shd w:val="clear" w:color="auto" w:fill="C0C0C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</w:t>
      </w:r>
      <w:r w:rsidR="00AE177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 </w:t>
      </w:r>
      <w:r w:rsidR="00AE1773" w:rsidRPr="00AE1773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:rsidR="00AE1773" w:rsidRPr="00AE1773" w:rsidRDefault="00AE1773" w:rsidP="00AE177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E1773">
        <w:rPr>
          <w:rFonts w:ascii="Arial" w:hAnsi="Arial" w:cs="Arial"/>
          <w:sz w:val="24"/>
          <w:szCs w:val="24"/>
        </w:rPr>
        <w:t>.1. Споры и разногласия, которые могут возни</w:t>
      </w:r>
      <w:r>
        <w:rPr>
          <w:rFonts w:ascii="Arial" w:hAnsi="Arial" w:cs="Arial"/>
          <w:sz w:val="24"/>
          <w:szCs w:val="24"/>
        </w:rPr>
        <w:t xml:space="preserve">кнуть при исполнении настоящего </w:t>
      </w:r>
      <w:r w:rsidRPr="00AE1773">
        <w:rPr>
          <w:rFonts w:ascii="Arial" w:hAnsi="Arial" w:cs="Arial"/>
          <w:sz w:val="24"/>
          <w:szCs w:val="24"/>
        </w:rPr>
        <w:t>договора, будут по возможности разрешаться путем переговоров между Сторонами.</w:t>
      </w:r>
    </w:p>
    <w:p w:rsidR="00405A4E" w:rsidRPr="00AE1773" w:rsidRDefault="00AE1773" w:rsidP="00AE1773">
      <w:pPr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E1773">
        <w:rPr>
          <w:rFonts w:ascii="Arial" w:hAnsi="Arial" w:cs="Arial"/>
          <w:sz w:val="24"/>
          <w:szCs w:val="24"/>
        </w:rPr>
        <w:t xml:space="preserve">.2. В случае, если Стороны не придут к </w:t>
      </w:r>
      <w:r>
        <w:rPr>
          <w:rFonts w:ascii="Arial" w:hAnsi="Arial" w:cs="Arial"/>
          <w:sz w:val="24"/>
          <w:szCs w:val="24"/>
        </w:rPr>
        <w:t xml:space="preserve">соглашению, споры разрешаются в </w:t>
      </w:r>
      <w:r w:rsidRPr="00AE1773">
        <w:rPr>
          <w:rFonts w:ascii="Arial" w:hAnsi="Arial" w:cs="Arial"/>
          <w:sz w:val="24"/>
          <w:szCs w:val="24"/>
        </w:rPr>
        <w:t>судебном порядке по месту нахождения Поверенного: в Арбитражном суде города Москвы</w:t>
      </w:r>
      <w:r>
        <w:rPr>
          <w:rFonts w:ascii="Arial" w:hAnsi="Arial" w:cs="Arial"/>
          <w:sz w:val="24"/>
          <w:szCs w:val="24"/>
        </w:rPr>
        <w:t xml:space="preserve"> </w:t>
      </w:r>
      <w:r w:rsidRPr="00AE1773">
        <w:rPr>
          <w:rFonts w:ascii="Arial" w:hAnsi="Arial" w:cs="Arial"/>
          <w:sz w:val="24"/>
          <w:szCs w:val="24"/>
        </w:rPr>
        <w:t>либо в Басманном районном суде города Москв</w:t>
      </w:r>
      <w:r>
        <w:rPr>
          <w:rFonts w:ascii="Arial" w:hAnsi="Arial" w:cs="Arial"/>
          <w:sz w:val="24"/>
          <w:szCs w:val="24"/>
        </w:rPr>
        <w:t xml:space="preserve">ы, в соответствии с действующим </w:t>
      </w:r>
      <w:r w:rsidRPr="00AE1773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4A70AD" w:rsidRPr="001A7C0D" w:rsidRDefault="004A70AD" w:rsidP="00AF4D03">
      <w:pPr>
        <w:keepNext/>
        <w:shd w:val="clear" w:color="auto" w:fill="C0C0C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1A7C0D">
        <w:rPr>
          <w:rFonts w:ascii="Arial" w:hAnsi="Arial" w:cs="Arial"/>
          <w:b/>
          <w:sz w:val="24"/>
          <w:szCs w:val="24"/>
        </w:rPr>
        <w:t xml:space="preserve">Статья </w:t>
      </w:r>
      <w:r w:rsidR="007E69DC">
        <w:rPr>
          <w:rFonts w:ascii="Arial" w:hAnsi="Arial" w:cs="Arial"/>
          <w:b/>
          <w:sz w:val="24"/>
          <w:szCs w:val="24"/>
        </w:rPr>
        <w:t>7</w:t>
      </w:r>
      <w:r w:rsidRPr="001A7C0D">
        <w:rPr>
          <w:rFonts w:ascii="Arial" w:hAnsi="Arial" w:cs="Arial"/>
          <w:b/>
          <w:sz w:val="24"/>
          <w:szCs w:val="24"/>
        </w:rPr>
        <w:t>.</w:t>
      </w:r>
      <w:r w:rsidR="00C64CD6">
        <w:rPr>
          <w:rFonts w:ascii="Arial" w:hAnsi="Arial" w:cs="Arial"/>
          <w:b/>
          <w:sz w:val="24"/>
          <w:szCs w:val="24"/>
        </w:rPr>
        <w:t> </w:t>
      </w:r>
      <w:r w:rsidR="00AF4D03" w:rsidRPr="00AF4D03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AF4D03" w:rsidRDefault="00AF4D03" w:rsidP="00AF4D0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F4D03">
        <w:rPr>
          <w:rFonts w:ascii="Arial" w:hAnsi="Arial" w:cs="Arial"/>
          <w:sz w:val="24"/>
          <w:szCs w:val="24"/>
        </w:rPr>
        <w:t xml:space="preserve">.1. Настоящий договор составлен в двух </w:t>
      </w:r>
      <w:r>
        <w:rPr>
          <w:rFonts w:ascii="Arial" w:hAnsi="Arial" w:cs="Arial"/>
          <w:sz w:val="24"/>
          <w:szCs w:val="24"/>
        </w:rPr>
        <w:t xml:space="preserve">экземплярах, имеющих одинаковую </w:t>
      </w:r>
      <w:r w:rsidRPr="00AF4D03">
        <w:rPr>
          <w:rFonts w:ascii="Arial" w:hAnsi="Arial" w:cs="Arial"/>
          <w:sz w:val="24"/>
          <w:szCs w:val="24"/>
        </w:rPr>
        <w:t>юридическую силу, по одному э</w:t>
      </w:r>
      <w:r>
        <w:rPr>
          <w:rFonts w:ascii="Arial" w:hAnsi="Arial" w:cs="Arial"/>
          <w:sz w:val="24"/>
          <w:szCs w:val="24"/>
        </w:rPr>
        <w:t>кземпляру для каждой из Сторон.</w:t>
      </w:r>
    </w:p>
    <w:p w:rsidR="00AF4D03" w:rsidRPr="00AF4D03" w:rsidRDefault="00AF4D03" w:rsidP="00AF4D0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F4D03">
        <w:rPr>
          <w:rFonts w:ascii="Arial" w:hAnsi="Arial" w:cs="Arial"/>
          <w:sz w:val="24"/>
          <w:szCs w:val="24"/>
        </w:rPr>
        <w:t>.2. Договор вступает в силу с момента подпис</w:t>
      </w:r>
      <w:r>
        <w:rPr>
          <w:rFonts w:ascii="Arial" w:hAnsi="Arial" w:cs="Arial"/>
          <w:sz w:val="24"/>
          <w:szCs w:val="24"/>
        </w:rPr>
        <w:t xml:space="preserve">ания сторонами и распространяют </w:t>
      </w:r>
      <w:r w:rsidRPr="00AF4D03">
        <w:rPr>
          <w:rFonts w:ascii="Arial" w:hAnsi="Arial" w:cs="Arial"/>
          <w:sz w:val="24"/>
          <w:szCs w:val="24"/>
        </w:rPr>
        <w:t>свое действие на отношения, возникшие между До</w:t>
      </w:r>
      <w:r>
        <w:rPr>
          <w:rFonts w:ascii="Arial" w:hAnsi="Arial" w:cs="Arial"/>
          <w:sz w:val="24"/>
          <w:szCs w:val="24"/>
        </w:rPr>
        <w:t xml:space="preserve">верителем и Поверенным до </w:t>
      </w:r>
      <w:r w:rsidRPr="00AF4D03">
        <w:rPr>
          <w:rFonts w:ascii="Arial" w:hAnsi="Arial" w:cs="Arial"/>
          <w:sz w:val="24"/>
          <w:szCs w:val="24"/>
        </w:rPr>
        <w:t>заключения настоящего договора: с момента пода</w:t>
      </w:r>
      <w:r>
        <w:rPr>
          <w:rFonts w:ascii="Arial" w:hAnsi="Arial" w:cs="Arial"/>
          <w:sz w:val="24"/>
          <w:szCs w:val="24"/>
        </w:rPr>
        <w:t xml:space="preserve">чи заявки через Государственную </w:t>
      </w:r>
      <w:r w:rsidRPr="00AF4D03">
        <w:rPr>
          <w:rFonts w:ascii="Arial" w:hAnsi="Arial" w:cs="Arial"/>
          <w:sz w:val="24"/>
          <w:szCs w:val="24"/>
        </w:rPr>
        <w:t>информационную систему промышленности</w:t>
      </w:r>
      <w:r>
        <w:rPr>
          <w:rFonts w:ascii="Arial" w:hAnsi="Arial" w:cs="Arial"/>
          <w:sz w:val="24"/>
          <w:szCs w:val="24"/>
        </w:rPr>
        <w:t xml:space="preserve"> (ГИСП). Договор заключается на </w:t>
      </w:r>
      <w:r w:rsidRPr="00AF4D03">
        <w:rPr>
          <w:rFonts w:ascii="Arial" w:hAnsi="Arial" w:cs="Arial"/>
          <w:sz w:val="24"/>
          <w:szCs w:val="24"/>
        </w:rPr>
        <w:t>неопределенный срок.</w:t>
      </w:r>
    </w:p>
    <w:p w:rsidR="00AF4D03" w:rsidRPr="00AF4D03" w:rsidRDefault="00AF4D03" w:rsidP="00AF4D0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F4D03">
        <w:rPr>
          <w:rFonts w:ascii="Arial" w:hAnsi="Arial" w:cs="Arial"/>
          <w:sz w:val="24"/>
          <w:szCs w:val="24"/>
        </w:rPr>
        <w:t>.3. Все изменения и дополнения оформляются дополнительными со</w:t>
      </w:r>
      <w:r>
        <w:rPr>
          <w:rFonts w:ascii="Arial" w:hAnsi="Arial" w:cs="Arial"/>
          <w:sz w:val="24"/>
          <w:szCs w:val="24"/>
        </w:rPr>
        <w:t xml:space="preserve">глашениями </w:t>
      </w:r>
      <w:r w:rsidRPr="00AF4D03">
        <w:rPr>
          <w:rFonts w:ascii="Arial" w:hAnsi="Arial" w:cs="Arial"/>
          <w:sz w:val="24"/>
          <w:szCs w:val="24"/>
        </w:rPr>
        <w:t>Сторон в письменной форме, которые являются</w:t>
      </w:r>
      <w:r>
        <w:rPr>
          <w:rFonts w:ascii="Arial" w:hAnsi="Arial" w:cs="Arial"/>
          <w:sz w:val="24"/>
          <w:szCs w:val="24"/>
        </w:rPr>
        <w:t xml:space="preserve"> неотъемлемой частью настоящего </w:t>
      </w:r>
      <w:r w:rsidRPr="00AF4D03">
        <w:rPr>
          <w:rFonts w:ascii="Arial" w:hAnsi="Arial" w:cs="Arial"/>
          <w:sz w:val="24"/>
          <w:szCs w:val="24"/>
        </w:rPr>
        <w:t>договора.</w:t>
      </w:r>
    </w:p>
    <w:p w:rsidR="00AF4D03" w:rsidRPr="00637AC7" w:rsidRDefault="00AF4D03" w:rsidP="00AF4D03">
      <w:pPr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F4D03">
        <w:rPr>
          <w:rFonts w:ascii="Arial" w:hAnsi="Arial" w:cs="Arial"/>
          <w:sz w:val="24"/>
          <w:szCs w:val="24"/>
        </w:rPr>
        <w:t>.4. Все уведомления Сторон, связанные с и</w:t>
      </w:r>
      <w:r>
        <w:rPr>
          <w:rFonts w:ascii="Arial" w:hAnsi="Arial" w:cs="Arial"/>
          <w:sz w:val="24"/>
          <w:szCs w:val="24"/>
        </w:rPr>
        <w:t xml:space="preserve">сполнением настоящего Договора, </w:t>
      </w:r>
      <w:r w:rsidRPr="00AF4D03">
        <w:rPr>
          <w:rFonts w:ascii="Arial" w:hAnsi="Arial" w:cs="Arial"/>
          <w:sz w:val="24"/>
          <w:szCs w:val="24"/>
        </w:rPr>
        <w:t>направляются в письменной форме по почте заказным письмом по фактическому адресу</w:t>
      </w:r>
      <w:r>
        <w:rPr>
          <w:rFonts w:ascii="Arial" w:hAnsi="Arial" w:cs="Arial"/>
          <w:sz w:val="24"/>
          <w:szCs w:val="24"/>
        </w:rPr>
        <w:t xml:space="preserve"> </w:t>
      </w:r>
      <w:r w:rsidRPr="00AF4D03">
        <w:rPr>
          <w:rFonts w:ascii="Arial" w:hAnsi="Arial" w:cs="Arial"/>
          <w:sz w:val="24"/>
          <w:szCs w:val="24"/>
        </w:rPr>
        <w:t xml:space="preserve">Стороны, указанному в статье </w:t>
      </w:r>
      <w:r>
        <w:rPr>
          <w:rFonts w:ascii="Arial" w:hAnsi="Arial" w:cs="Arial"/>
          <w:sz w:val="24"/>
          <w:szCs w:val="24"/>
        </w:rPr>
        <w:t>8</w:t>
      </w:r>
      <w:r w:rsidRPr="00AF4D03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Договора, или с использованием </w:t>
      </w:r>
      <w:r w:rsidRPr="00AF4D03">
        <w:rPr>
          <w:rFonts w:ascii="Arial" w:hAnsi="Arial" w:cs="Arial"/>
          <w:sz w:val="24"/>
          <w:szCs w:val="24"/>
        </w:rPr>
        <w:t>факсимильной связи, электронной почты с последующим представлением оригинала. В</w:t>
      </w:r>
      <w:r>
        <w:rPr>
          <w:rFonts w:ascii="Arial" w:hAnsi="Arial" w:cs="Arial"/>
          <w:sz w:val="24"/>
          <w:szCs w:val="24"/>
        </w:rPr>
        <w:t xml:space="preserve"> </w:t>
      </w:r>
      <w:r w:rsidRPr="00AF4D03">
        <w:rPr>
          <w:rFonts w:ascii="Arial" w:hAnsi="Arial" w:cs="Arial"/>
          <w:sz w:val="24"/>
          <w:szCs w:val="24"/>
        </w:rPr>
        <w:t>случае направления уведомлений с использован</w:t>
      </w:r>
      <w:r>
        <w:rPr>
          <w:rFonts w:ascii="Arial" w:hAnsi="Arial" w:cs="Arial"/>
          <w:sz w:val="24"/>
          <w:szCs w:val="24"/>
        </w:rPr>
        <w:t xml:space="preserve">ием почты уведомления считаются </w:t>
      </w:r>
      <w:r w:rsidRPr="00AF4D03">
        <w:rPr>
          <w:rFonts w:ascii="Arial" w:hAnsi="Arial" w:cs="Arial"/>
          <w:sz w:val="24"/>
          <w:szCs w:val="24"/>
        </w:rPr>
        <w:t>полученными Стороной в день фактического полу</w:t>
      </w:r>
      <w:r>
        <w:rPr>
          <w:rFonts w:ascii="Arial" w:hAnsi="Arial" w:cs="Arial"/>
          <w:sz w:val="24"/>
          <w:szCs w:val="24"/>
        </w:rPr>
        <w:t xml:space="preserve">чения, подтвержденного отметкой почты. </w:t>
      </w:r>
      <w:r w:rsidRPr="00AF4D03">
        <w:rPr>
          <w:rFonts w:ascii="Arial" w:hAnsi="Arial" w:cs="Arial"/>
          <w:sz w:val="24"/>
          <w:szCs w:val="24"/>
        </w:rPr>
        <w:t>В случае отправления уведомлений п</w:t>
      </w:r>
      <w:r>
        <w:rPr>
          <w:rFonts w:ascii="Arial" w:hAnsi="Arial" w:cs="Arial"/>
          <w:sz w:val="24"/>
          <w:szCs w:val="24"/>
        </w:rPr>
        <w:t xml:space="preserve">осредством факсимильной связи и </w:t>
      </w:r>
      <w:r w:rsidRPr="00AF4D03">
        <w:rPr>
          <w:rFonts w:ascii="Arial" w:hAnsi="Arial" w:cs="Arial"/>
          <w:sz w:val="24"/>
          <w:szCs w:val="24"/>
        </w:rPr>
        <w:t>электронной почты уведомления считаются полученными Стороной в день их отправки.</w:t>
      </w:r>
    </w:p>
    <w:p w:rsidR="004A70AD" w:rsidRDefault="00497A8F" w:rsidP="009621B9">
      <w:pPr>
        <w:keepNext/>
        <w:shd w:val="clear" w:color="auto" w:fill="C0C0C0"/>
        <w:jc w:val="center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</w:t>
      </w:r>
      <w:r w:rsidR="002977B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 </w:t>
      </w:r>
      <w:r w:rsidR="004A70AD" w:rsidRPr="009621B9">
        <w:rPr>
          <w:rFonts w:ascii="Arial" w:hAnsi="Arial" w:cs="Arial"/>
          <w:b/>
          <w:sz w:val="24"/>
          <w:szCs w:val="24"/>
        </w:rPr>
        <w:t>Реквизиты и 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157"/>
      </w:tblGrid>
      <w:tr w:rsidR="007F4662" w:rsidRPr="007F4662" w:rsidTr="002977B4">
        <w:tc>
          <w:tcPr>
            <w:tcW w:w="5049" w:type="dxa"/>
          </w:tcPr>
          <w:p w:rsidR="007F4662" w:rsidRPr="007F4662" w:rsidRDefault="007F4662" w:rsidP="002977B4">
            <w:pPr>
              <w:keepNext/>
              <w:ind w:firstLine="0"/>
              <w:outlineLvl w:val="4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57" w:type="dxa"/>
          </w:tcPr>
          <w:p w:rsidR="007F4662" w:rsidRPr="007F4662" w:rsidRDefault="007F4662" w:rsidP="002977B4">
            <w:pPr>
              <w:keepNext/>
              <w:ind w:firstLine="0"/>
              <w:outlineLvl w:val="4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F4662" w:rsidRPr="007F4662" w:rsidTr="002977B4">
        <w:tc>
          <w:tcPr>
            <w:tcW w:w="5049" w:type="dxa"/>
          </w:tcPr>
          <w:p w:rsidR="007F4662" w:rsidRPr="007F4662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Доверитель</w:t>
            </w:r>
            <w:r w:rsidR="007F4662" w:rsidRPr="007F466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57" w:type="dxa"/>
          </w:tcPr>
          <w:p w:rsidR="007F4662" w:rsidRPr="007F4662" w:rsidRDefault="002977B4" w:rsidP="007F4662">
            <w:pPr>
              <w:keepNext/>
              <w:ind w:firstLine="0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Поверенный</w:t>
            </w:r>
            <w:r w:rsidR="007F4662" w:rsidRPr="007F466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7F4662" w:rsidRPr="007F4662" w:rsidTr="002977B4">
        <w:trPr>
          <w:trHeight w:val="2264"/>
        </w:trPr>
        <w:tc>
          <w:tcPr>
            <w:tcW w:w="5049" w:type="dxa"/>
          </w:tcPr>
          <w:p w:rsidR="002977B4" w:rsidRPr="00BB170A" w:rsidRDefault="002977B4" w:rsidP="002977B4">
            <w:pPr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>Наименование:</w:t>
            </w:r>
          </w:p>
          <w:p w:rsidR="002977B4" w:rsidRPr="00BB170A" w:rsidRDefault="002977B4" w:rsidP="002977B4">
            <w:pPr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</w:p>
          <w:p w:rsidR="002977B4" w:rsidRPr="00BB170A" w:rsidRDefault="002977B4" w:rsidP="002977B4">
            <w:pPr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  <w:p w:rsidR="002977B4" w:rsidRPr="00BB170A" w:rsidRDefault="002977B4" w:rsidP="002977B4">
            <w:pPr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 xml:space="preserve">Почтовый адрес (для направления корреспонденции): </w:t>
            </w:r>
          </w:p>
          <w:p w:rsid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  <w:p w:rsidR="002977B4" w:rsidRDefault="002977B4" w:rsidP="002977B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977B4" w:rsidRDefault="002977B4" w:rsidP="002977B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977B4" w:rsidRDefault="002977B4" w:rsidP="002977B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977B4" w:rsidRPr="002977B4" w:rsidRDefault="002977B4" w:rsidP="002977B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>Расчетный счет №</w:t>
            </w:r>
          </w:p>
          <w:p w:rsidR="002977B4" w:rsidRPr="002977B4" w:rsidRDefault="002977B4" w:rsidP="002977B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>БИК: ОГРН: ИНН: КПП:</w:t>
            </w:r>
          </w:p>
          <w:p w:rsidR="002977B4" w:rsidRDefault="002977B4" w:rsidP="00BA6D81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lastRenderedPageBreak/>
              <w:t>ОКПО, ОКАТО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77B4" w:rsidRDefault="002977B4" w:rsidP="00BA6D81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2977B4" w:rsidRDefault="002977B4" w:rsidP="00BA6D81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2977B4" w:rsidRDefault="002977B4" w:rsidP="00BA6D81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2977B4" w:rsidRPr="00BA6D81" w:rsidRDefault="002977B4" w:rsidP="00BA6D81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</w:tcPr>
          <w:p w:rsidR="002977B4" w:rsidRPr="00A84159" w:rsidRDefault="002977B4" w:rsidP="002977B4">
            <w:pPr>
              <w:spacing w:before="120"/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lastRenderedPageBreak/>
              <w:t>Фонд развития промышленности</w:t>
            </w:r>
          </w:p>
          <w:p w:rsidR="002977B4" w:rsidRPr="00A84159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>ИНН 7710172832</w:t>
            </w:r>
          </w:p>
          <w:p w:rsidR="002977B4" w:rsidRPr="00A84159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>КПП 770901001</w:t>
            </w:r>
          </w:p>
          <w:p w:rsidR="002977B4" w:rsidRPr="00A84159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>ОГРН 1037700080615</w:t>
            </w:r>
          </w:p>
          <w:p w:rsidR="002977B4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 xml:space="preserve">105062, г. Москва, Лялин переулок, </w:t>
            </w:r>
          </w:p>
          <w:p w:rsidR="002977B4" w:rsidRPr="00A84159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>д.6,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159">
              <w:rPr>
                <w:rFonts w:ascii="Arial" w:hAnsi="Arial" w:cs="Arial"/>
                <w:sz w:val="24"/>
                <w:szCs w:val="24"/>
              </w:rPr>
              <w:t>стр.1</w:t>
            </w:r>
          </w:p>
          <w:p w:rsidR="002977B4" w:rsidRPr="00A84159" w:rsidRDefault="002977B4" w:rsidP="002977B4">
            <w:pPr>
              <w:ind w:right="3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159">
              <w:rPr>
                <w:rFonts w:ascii="Arial" w:hAnsi="Arial" w:cs="Arial"/>
                <w:sz w:val="24"/>
                <w:szCs w:val="24"/>
              </w:rPr>
              <w:t>Телефон/факс: +7 (495) 789-4730</w:t>
            </w:r>
          </w:p>
          <w:p w:rsid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2429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 электронной почты: </w:t>
            </w:r>
            <w:hyperlink r:id="rId11" w:history="1">
              <w:r w:rsidRPr="00081092">
                <w:rPr>
                  <w:rFonts w:ascii="Arial" w:hAnsi="Arial" w:cs="Arial"/>
                  <w:sz w:val="24"/>
                  <w:szCs w:val="24"/>
                </w:rPr>
                <w:t>frp@frprf.ru</w:t>
              </w:r>
            </w:hyperlink>
          </w:p>
          <w:p w:rsid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2977B4" w:rsidRP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>Счет Фонда: ПАО «Сбербанк России» г.</w:t>
            </w:r>
          </w:p>
          <w:p w:rsidR="002977B4" w:rsidRP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>Москва,</w:t>
            </w:r>
          </w:p>
          <w:p w:rsid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 xml:space="preserve">р/сч. 40503810440024000017, </w:t>
            </w:r>
          </w:p>
          <w:p w:rsidR="002977B4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 xml:space="preserve">к/сч. 30101810400000000225, </w:t>
            </w:r>
          </w:p>
          <w:p w:rsidR="002977B4" w:rsidRPr="007F4662" w:rsidRDefault="002977B4" w:rsidP="002977B4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977B4">
              <w:rPr>
                <w:rFonts w:ascii="Arial" w:hAnsi="Arial" w:cs="Arial"/>
                <w:sz w:val="24"/>
                <w:szCs w:val="24"/>
              </w:rPr>
              <w:t>БИК 044525225.</w:t>
            </w:r>
          </w:p>
        </w:tc>
      </w:tr>
      <w:tr w:rsidR="007F4662" w:rsidRPr="007F4662" w:rsidTr="002977B4">
        <w:tc>
          <w:tcPr>
            <w:tcW w:w="5049" w:type="dxa"/>
          </w:tcPr>
          <w:p w:rsidR="007F4662" w:rsidRPr="007F4662" w:rsidRDefault="007F4662" w:rsidP="00B5440C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</w:tcPr>
          <w:p w:rsidR="007F4662" w:rsidRPr="007F4662" w:rsidRDefault="007F4662" w:rsidP="005846B2">
            <w:pPr>
              <w:ind w:right="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B4" w:rsidRPr="007F4662" w:rsidTr="002977B4">
        <w:tc>
          <w:tcPr>
            <w:tcW w:w="5049" w:type="dxa"/>
          </w:tcPr>
          <w:p w:rsidR="002977B4" w:rsidRPr="007F4662" w:rsidRDefault="002977B4" w:rsidP="00B5440C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</w:tcPr>
          <w:p w:rsidR="002977B4" w:rsidRPr="007F4662" w:rsidRDefault="002977B4" w:rsidP="005846B2">
            <w:pPr>
              <w:ind w:right="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40C" w:rsidRPr="007F4662" w:rsidTr="002977B4">
        <w:tc>
          <w:tcPr>
            <w:tcW w:w="5049" w:type="dxa"/>
          </w:tcPr>
          <w:p w:rsidR="00574CCE" w:rsidRPr="007F4662" w:rsidRDefault="00574CCE" w:rsidP="00E44749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</w:tcPr>
          <w:p w:rsidR="005846B2" w:rsidRPr="007F4662" w:rsidRDefault="005846B2" w:rsidP="007F4662">
            <w:pPr>
              <w:keepNext/>
              <w:ind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40C" w:rsidRPr="007F4662" w:rsidTr="002977B4">
        <w:tc>
          <w:tcPr>
            <w:tcW w:w="5049" w:type="dxa"/>
          </w:tcPr>
          <w:p w:rsidR="00B5440C" w:rsidRPr="00BB170A" w:rsidRDefault="00B5440C" w:rsidP="00B5440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________________/ _____________</w:t>
            </w:r>
            <w:r w:rsidRPr="00BB170A"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:rsidR="00B5440C" w:rsidRPr="00BB170A" w:rsidRDefault="00B5440C" w:rsidP="00B544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B5440C" w:rsidRPr="007F4662" w:rsidRDefault="00B5440C" w:rsidP="00B5440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</w:tcPr>
          <w:p w:rsidR="00B5440C" w:rsidRPr="00BB170A" w:rsidRDefault="00B5440C" w:rsidP="00B5440C">
            <w:pPr>
              <w:ind w:left="175" w:right="34" w:firstLine="0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>________________/_______________/</w:t>
            </w:r>
          </w:p>
          <w:p w:rsidR="00B5440C" w:rsidRPr="007F4662" w:rsidRDefault="00B5440C" w:rsidP="00B5440C">
            <w:pPr>
              <w:keepNext/>
              <w:ind w:left="175" w:firstLine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B170A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574CCE" w:rsidRPr="00A615AC" w:rsidRDefault="00574CCE" w:rsidP="00574CCE">
      <w:pPr>
        <w:ind w:firstLine="0"/>
        <w:jc w:val="left"/>
        <w:rPr>
          <w:rFonts w:ascii="Arial" w:hAnsi="Arial" w:cs="Arial"/>
          <w:color w:val="000000"/>
          <w:szCs w:val="24"/>
        </w:rPr>
        <w:sectPr w:rsidR="00574CCE" w:rsidRPr="00A615AC" w:rsidSect="00C2382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566" w:bottom="709" w:left="1134" w:header="284" w:footer="667" w:gutter="0"/>
          <w:pgNumType w:start="1" w:chapStyle="4"/>
          <w:cols w:space="708"/>
          <w:titlePg/>
          <w:docGrid w:linePitch="360"/>
        </w:sectPr>
      </w:pPr>
    </w:p>
    <w:p w:rsidR="001929D3" w:rsidRPr="00C80300" w:rsidRDefault="001929D3" w:rsidP="000F280B">
      <w:pPr>
        <w:tabs>
          <w:tab w:val="left" w:pos="3810"/>
        </w:tabs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929D3" w:rsidRPr="00C80300" w:rsidSect="00A0466A">
      <w:footerReference w:type="even" r:id="rId16"/>
      <w:footerReference w:type="default" r:id="rId17"/>
      <w:footerReference w:type="first" r:id="rId18"/>
      <w:pgSz w:w="11906" w:h="16838"/>
      <w:pgMar w:top="709" w:right="991" w:bottom="851" w:left="709" w:header="709" w:footer="2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8B9FF" w16cid:durableId="1E6661BA"/>
  <w16cid:commentId w16cid:paraId="217D41D8" w16cid:durableId="1E666265"/>
  <w16cid:commentId w16cid:paraId="42819E7B" w16cid:durableId="1E666266"/>
  <w16cid:commentId w16cid:paraId="161FCC04" w16cid:durableId="1E669894"/>
  <w16cid:commentId w16cid:paraId="57F09999" w16cid:durableId="1E676434"/>
  <w16cid:commentId w16cid:paraId="0091E339" w16cid:durableId="1E669D44"/>
  <w16cid:commentId w16cid:paraId="7EF9E939" w16cid:durableId="1E669BA8"/>
  <w16cid:commentId w16cid:paraId="3FCE337B" w16cid:durableId="1E669ED7"/>
  <w16cid:commentId w16cid:paraId="09CF3249" w16cid:durableId="1E669F53"/>
  <w16cid:commentId w16cid:paraId="4426910D" w16cid:durableId="1E66A74E"/>
  <w16cid:commentId w16cid:paraId="05B392AF" w16cid:durableId="1E66B0F7"/>
  <w16cid:commentId w16cid:paraId="7BE24408" w16cid:durableId="1E673320"/>
  <w16cid:commentId w16cid:paraId="673BE8F1" w16cid:durableId="1E675BEC"/>
  <w16cid:commentId w16cid:paraId="10C816CA" w16cid:durableId="1E675989"/>
  <w16cid:commentId w16cid:paraId="493D6F9C" w16cid:durableId="1E67374F"/>
  <w16cid:commentId w16cid:paraId="5D55927A" w16cid:durableId="1E673783"/>
  <w16cid:commentId w16cid:paraId="5BE7C73B" w16cid:durableId="1E6737FF"/>
  <w16cid:commentId w16cid:paraId="236E0FBD" w16cid:durableId="1E67398E"/>
  <w16cid:commentId w16cid:paraId="0EC3EEC4" w16cid:durableId="1E676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46" w:rsidRDefault="00D41D46" w:rsidP="00C819AC">
      <w:r>
        <w:separator/>
      </w:r>
    </w:p>
  </w:endnote>
  <w:endnote w:type="continuationSeparator" w:id="0">
    <w:p w:rsidR="00D41D46" w:rsidRDefault="00D41D46" w:rsidP="00C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269086"/>
      <w:docPartObj>
        <w:docPartGallery w:val="Page Numbers (Bottom of Page)"/>
        <w:docPartUnique/>
      </w:docPartObj>
    </w:sdtPr>
    <w:sdtContent>
      <w:sdt>
        <w:sdtPr>
          <w:id w:val="2093121647"/>
          <w:docPartObj>
            <w:docPartGallery w:val="Page Numbers (Top of Page)"/>
            <w:docPartUnique/>
          </w:docPartObj>
        </w:sdtPr>
        <w:sdtContent>
          <w:p w:rsidR="004673CE" w:rsidRDefault="004673CE">
            <w:pPr>
              <w:pStyle w:val="a3"/>
              <w:jc w:val="right"/>
            </w:pPr>
            <w:r w:rsidRPr="00160C2F">
              <w:rPr>
                <w:sz w:val="18"/>
                <w:szCs w:val="18"/>
              </w:rPr>
              <w:t xml:space="preserve">Стр. </w:t>
            </w:r>
            <w:r w:rsidRPr="00160C2F">
              <w:rPr>
                <w:bCs/>
                <w:sz w:val="18"/>
                <w:szCs w:val="18"/>
              </w:rPr>
              <w:fldChar w:fldCharType="begin"/>
            </w:r>
            <w:r w:rsidRPr="00160C2F">
              <w:rPr>
                <w:bCs/>
                <w:sz w:val="18"/>
                <w:szCs w:val="18"/>
              </w:rPr>
              <w:instrText>PAGE</w:instrText>
            </w:r>
            <w:r w:rsidRPr="00160C2F">
              <w:rPr>
                <w:bCs/>
                <w:sz w:val="18"/>
                <w:szCs w:val="18"/>
              </w:rPr>
              <w:fldChar w:fldCharType="separate"/>
            </w:r>
            <w:r w:rsidR="00972033">
              <w:rPr>
                <w:bCs/>
                <w:noProof/>
                <w:sz w:val="18"/>
                <w:szCs w:val="18"/>
              </w:rPr>
              <w:t>6</w:t>
            </w:r>
            <w:r w:rsidRPr="00160C2F">
              <w:rPr>
                <w:bCs/>
                <w:sz w:val="18"/>
                <w:szCs w:val="18"/>
              </w:rPr>
              <w:fldChar w:fldCharType="end"/>
            </w:r>
            <w:r w:rsidRPr="00160C2F">
              <w:rPr>
                <w:sz w:val="18"/>
                <w:szCs w:val="18"/>
              </w:rPr>
              <w:t xml:space="preserve"> из </w:t>
            </w:r>
            <w:r w:rsidRPr="00160C2F">
              <w:rPr>
                <w:bCs/>
                <w:sz w:val="18"/>
                <w:szCs w:val="18"/>
              </w:rPr>
              <w:fldChar w:fldCharType="begin"/>
            </w:r>
            <w:r w:rsidRPr="00160C2F">
              <w:rPr>
                <w:bCs/>
                <w:sz w:val="18"/>
                <w:szCs w:val="18"/>
              </w:rPr>
              <w:instrText>NUMPAGES</w:instrText>
            </w:r>
            <w:r w:rsidRPr="00160C2F">
              <w:rPr>
                <w:bCs/>
                <w:sz w:val="18"/>
                <w:szCs w:val="18"/>
              </w:rPr>
              <w:fldChar w:fldCharType="separate"/>
            </w:r>
            <w:r w:rsidR="00972033">
              <w:rPr>
                <w:bCs/>
                <w:noProof/>
                <w:sz w:val="18"/>
                <w:szCs w:val="18"/>
              </w:rPr>
              <w:t>7</w:t>
            </w:r>
            <w:r w:rsidRPr="00160C2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59393"/>
      <w:docPartObj>
        <w:docPartGallery w:val="Page Numbers (Bottom of Page)"/>
        <w:docPartUnique/>
      </w:docPartObj>
    </w:sdtPr>
    <w:sdtContent>
      <w:sdt>
        <w:sdtPr>
          <w:id w:val="1989825000"/>
          <w:docPartObj>
            <w:docPartGallery w:val="Page Numbers (Top of Page)"/>
            <w:docPartUnique/>
          </w:docPartObj>
        </w:sdtPr>
        <w:sdtContent>
          <w:p w:rsidR="004673CE" w:rsidRDefault="004673CE" w:rsidP="008A4CB4">
            <w:pPr>
              <w:pStyle w:val="a3"/>
              <w:jc w:val="right"/>
            </w:pPr>
            <w:r w:rsidRPr="00160C2F">
              <w:rPr>
                <w:sz w:val="18"/>
                <w:szCs w:val="18"/>
              </w:rPr>
              <w:t xml:space="preserve">Стр. </w:t>
            </w:r>
            <w:r w:rsidRPr="00160C2F">
              <w:rPr>
                <w:bCs/>
                <w:sz w:val="18"/>
                <w:szCs w:val="18"/>
              </w:rPr>
              <w:fldChar w:fldCharType="begin"/>
            </w:r>
            <w:r w:rsidRPr="00160C2F">
              <w:rPr>
                <w:bCs/>
                <w:sz w:val="18"/>
                <w:szCs w:val="18"/>
              </w:rPr>
              <w:instrText>PAGE</w:instrText>
            </w:r>
            <w:r w:rsidRPr="00160C2F">
              <w:rPr>
                <w:bCs/>
                <w:sz w:val="18"/>
                <w:szCs w:val="18"/>
              </w:rPr>
              <w:fldChar w:fldCharType="separate"/>
            </w:r>
            <w:r w:rsidR="00972033">
              <w:rPr>
                <w:bCs/>
                <w:noProof/>
                <w:sz w:val="18"/>
                <w:szCs w:val="18"/>
              </w:rPr>
              <w:t>1</w:t>
            </w:r>
            <w:r w:rsidRPr="00160C2F">
              <w:rPr>
                <w:bCs/>
                <w:sz w:val="18"/>
                <w:szCs w:val="18"/>
              </w:rPr>
              <w:fldChar w:fldCharType="end"/>
            </w:r>
            <w:r w:rsidRPr="00160C2F">
              <w:rPr>
                <w:sz w:val="18"/>
                <w:szCs w:val="18"/>
              </w:rPr>
              <w:t xml:space="preserve"> из </w:t>
            </w:r>
            <w:r w:rsidRPr="00160C2F">
              <w:rPr>
                <w:bCs/>
                <w:sz w:val="18"/>
                <w:szCs w:val="18"/>
              </w:rPr>
              <w:fldChar w:fldCharType="begin"/>
            </w:r>
            <w:r w:rsidRPr="00160C2F">
              <w:rPr>
                <w:bCs/>
                <w:sz w:val="18"/>
                <w:szCs w:val="18"/>
              </w:rPr>
              <w:instrText>NUMPAGES</w:instrText>
            </w:r>
            <w:r w:rsidRPr="00160C2F">
              <w:rPr>
                <w:bCs/>
                <w:sz w:val="18"/>
                <w:szCs w:val="18"/>
              </w:rPr>
              <w:fldChar w:fldCharType="separate"/>
            </w:r>
            <w:r w:rsidR="00972033">
              <w:rPr>
                <w:bCs/>
                <w:noProof/>
                <w:sz w:val="18"/>
                <w:szCs w:val="18"/>
              </w:rPr>
              <w:t>7</w:t>
            </w:r>
            <w:r w:rsidRPr="00160C2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CE" w:rsidRDefault="0046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3CE" w:rsidRDefault="004673CE">
    <w:pPr>
      <w:pStyle w:val="a3"/>
      <w:ind w:right="360"/>
    </w:pPr>
  </w:p>
  <w:p w:rsidR="004673CE" w:rsidRDefault="004673C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CE" w:rsidRPr="00160C2F" w:rsidRDefault="004673CE" w:rsidP="00C667D5">
    <w:pPr>
      <w:tabs>
        <w:tab w:val="center" w:pos="4677"/>
        <w:tab w:val="right" w:pos="9355"/>
      </w:tabs>
      <w:ind w:firstLine="0"/>
      <w:jc w:val="right"/>
      <w:rPr>
        <w:rFonts w:eastAsia="Calibri"/>
        <w:sz w:val="18"/>
        <w:szCs w:val="18"/>
        <w:lang w:eastAsia="en-US"/>
      </w:rPr>
    </w:pPr>
    <w:r w:rsidRPr="00160C2F">
      <w:rPr>
        <w:rFonts w:eastAsia="Calibri"/>
        <w:sz w:val="18"/>
        <w:szCs w:val="18"/>
        <w:lang w:eastAsia="en-US"/>
      </w:rPr>
      <w:t xml:space="preserve">стр. </w:t>
    </w:r>
    <w:sdt>
      <w:sdtPr>
        <w:rPr>
          <w:rFonts w:eastAsia="Calibri"/>
          <w:sz w:val="18"/>
          <w:szCs w:val="18"/>
          <w:lang w:eastAsia="en-US"/>
        </w:rPr>
        <w:id w:val="-1225142049"/>
        <w:docPartObj>
          <w:docPartGallery w:val="Page Numbers (Bottom of Page)"/>
          <w:docPartUnique/>
        </w:docPartObj>
      </w:sdtPr>
      <w:sdtContent>
        <w:r w:rsidRPr="00160C2F">
          <w:rPr>
            <w:rFonts w:eastAsia="Calibri"/>
            <w:sz w:val="18"/>
            <w:szCs w:val="18"/>
            <w:lang w:eastAsia="en-US"/>
          </w:rPr>
          <w:fldChar w:fldCharType="begin"/>
        </w:r>
        <w:r w:rsidRPr="00160C2F">
          <w:rPr>
            <w:rFonts w:eastAsia="Calibri"/>
            <w:sz w:val="18"/>
            <w:szCs w:val="18"/>
            <w:lang w:eastAsia="en-US"/>
          </w:rPr>
          <w:instrText>PAGE   \* MERGEFORMAT</w:instrText>
        </w:r>
        <w:r w:rsidRPr="00160C2F">
          <w:rPr>
            <w:rFonts w:eastAsia="Calibri"/>
            <w:sz w:val="18"/>
            <w:szCs w:val="18"/>
            <w:lang w:eastAsia="en-US"/>
          </w:rPr>
          <w:fldChar w:fldCharType="separate"/>
        </w:r>
        <w:r w:rsidR="00AF4D03">
          <w:rPr>
            <w:rFonts w:eastAsia="Calibri"/>
            <w:noProof/>
            <w:sz w:val="18"/>
            <w:szCs w:val="18"/>
            <w:lang w:eastAsia="en-US"/>
          </w:rPr>
          <w:t>46</w:t>
        </w:r>
        <w:r w:rsidRPr="00160C2F">
          <w:rPr>
            <w:rFonts w:eastAsia="Calibri"/>
            <w:sz w:val="18"/>
            <w:szCs w:val="18"/>
            <w:lang w:eastAsia="en-US"/>
          </w:rPr>
          <w:fldChar w:fldCharType="end"/>
        </w:r>
        <w:r w:rsidRPr="00160C2F">
          <w:rPr>
            <w:rFonts w:eastAsia="Calibri"/>
            <w:sz w:val="18"/>
            <w:szCs w:val="18"/>
            <w:lang w:eastAsia="en-US"/>
          </w:rPr>
          <w:t xml:space="preserve"> из </w:t>
        </w:r>
        <w:r w:rsidRPr="00160C2F">
          <w:rPr>
            <w:rFonts w:eastAsia="Calibri"/>
            <w:sz w:val="18"/>
            <w:szCs w:val="18"/>
            <w:lang w:eastAsia="en-US"/>
          </w:rPr>
          <w:fldChar w:fldCharType="begin"/>
        </w:r>
        <w:r w:rsidRPr="00160C2F">
          <w:rPr>
            <w:rFonts w:eastAsia="Calibri"/>
            <w:sz w:val="18"/>
            <w:szCs w:val="18"/>
            <w:lang w:eastAsia="en-US"/>
          </w:rPr>
          <w:instrText xml:space="preserve"> NUMPAGES  \* Arabic  \* MERGEFORMAT </w:instrText>
        </w:r>
        <w:r w:rsidRPr="00160C2F">
          <w:rPr>
            <w:rFonts w:eastAsia="Calibri"/>
            <w:sz w:val="18"/>
            <w:szCs w:val="18"/>
            <w:lang w:eastAsia="en-US"/>
          </w:rPr>
          <w:fldChar w:fldCharType="separate"/>
        </w:r>
        <w:r w:rsidR="00AF4D03">
          <w:rPr>
            <w:rFonts w:eastAsia="Calibri"/>
            <w:noProof/>
            <w:sz w:val="18"/>
            <w:szCs w:val="18"/>
            <w:lang w:eastAsia="en-US"/>
          </w:rPr>
          <w:t>54</w:t>
        </w:r>
        <w:r w:rsidRPr="00160C2F">
          <w:rPr>
            <w:rFonts w:eastAsia="Calibri"/>
            <w:noProof/>
            <w:sz w:val="18"/>
            <w:szCs w:val="18"/>
            <w:lang w:eastAsia="en-US"/>
          </w:rPr>
          <w:fldChar w:fldCharType="end"/>
        </w:r>
      </w:sdtContent>
    </w:sdt>
  </w:p>
  <w:p w:rsidR="004673CE" w:rsidRDefault="004673CE">
    <w:pPr>
      <w:pStyle w:val="a3"/>
      <w:ind w:right="360"/>
    </w:pPr>
  </w:p>
  <w:p w:rsidR="004673CE" w:rsidRDefault="004673C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CE" w:rsidRPr="00160C2F" w:rsidRDefault="004673CE" w:rsidP="00440813">
    <w:pPr>
      <w:pStyle w:val="a3"/>
      <w:jc w:val="right"/>
      <w:rPr>
        <w:rFonts w:eastAsia="Calibri"/>
        <w:sz w:val="18"/>
        <w:szCs w:val="18"/>
        <w:lang w:eastAsia="en-US"/>
      </w:rPr>
    </w:pPr>
    <w:r w:rsidRPr="00160C2F">
      <w:rPr>
        <w:rFonts w:eastAsia="Calibri"/>
        <w:sz w:val="18"/>
        <w:szCs w:val="18"/>
        <w:lang w:eastAsia="en-US"/>
      </w:rPr>
      <w:t xml:space="preserve">стр. </w:t>
    </w:r>
    <w:sdt>
      <w:sdtPr>
        <w:rPr>
          <w:rFonts w:eastAsia="Calibri"/>
          <w:sz w:val="18"/>
          <w:szCs w:val="18"/>
          <w:lang w:eastAsia="en-US"/>
        </w:rPr>
        <w:id w:val="1510954316"/>
        <w:docPartObj>
          <w:docPartGallery w:val="Page Numbers (Bottom of Page)"/>
          <w:docPartUnique/>
        </w:docPartObj>
      </w:sdtPr>
      <w:sdtContent>
        <w:r w:rsidRPr="00160C2F">
          <w:rPr>
            <w:rFonts w:eastAsia="Calibri"/>
            <w:sz w:val="18"/>
            <w:szCs w:val="18"/>
            <w:lang w:eastAsia="en-US"/>
          </w:rPr>
          <w:fldChar w:fldCharType="begin"/>
        </w:r>
        <w:r w:rsidRPr="00160C2F">
          <w:rPr>
            <w:rFonts w:eastAsia="Calibri"/>
            <w:sz w:val="18"/>
            <w:szCs w:val="18"/>
            <w:lang w:eastAsia="en-US"/>
          </w:rPr>
          <w:instrText>PAGE   \* MERGEFORMAT</w:instrText>
        </w:r>
        <w:r w:rsidRPr="00160C2F">
          <w:rPr>
            <w:rFonts w:eastAsia="Calibri"/>
            <w:sz w:val="18"/>
            <w:szCs w:val="18"/>
            <w:lang w:eastAsia="en-US"/>
          </w:rPr>
          <w:fldChar w:fldCharType="separate"/>
        </w:r>
        <w:r w:rsidR="00972033">
          <w:rPr>
            <w:rFonts w:eastAsia="Calibri"/>
            <w:noProof/>
            <w:sz w:val="18"/>
            <w:szCs w:val="18"/>
            <w:lang w:eastAsia="en-US"/>
          </w:rPr>
          <w:t>7</w:t>
        </w:r>
        <w:r w:rsidRPr="00160C2F">
          <w:rPr>
            <w:rFonts w:eastAsia="Calibri"/>
            <w:sz w:val="18"/>
            <w:szCs w:val="18"/>
            <w:lang w:eastAsia="en-US"/>
          </w:rPr>
          <w:fldChar w:fldCharType="end"/>
        </w:r>
        <w:r w:rsidRPr="00160C2F">
          <w:rPr>
            <w:rFonts w:eastAsia="Calibri"/>
            <w:sz w:val="18"/>
            <w:szCs w:val="18"/>
            <w:lang w:eastAsia="en-US"/>
          </w:rPr>
          <w:t xml:space="preserve"> из </w:t>
        </w:r>
        <w:r w:rsidRPr="00160C2F">
          <w:rPr>
            <w:rFonts w:eastAsia="Calibri"/>
            <w:sz w:val="18"/>
            <w:szCs w:val="18"/>
            <w:lang w:eastAsia="en-US"/>
          </w:rPr>
          <w:fldChar w:fldCharType="begin"/>
        </w:r>
        <w:r w:rsidRPr="00160C2F">
          <w:rPr>
            <w:rFonts w:eastAsia="Calibri"/>
            <w:sz w:val="18"/>
            <w:szCs w:val="18"/>
            <w:lang w:eastAsia="en-US"/>
          </w:rPr>
          <w:instrText xml:space="preserve"> NUMPAGES  \* Arabic  \* MERGEFORMAT </w:instrText>
        </w:r>
        <w:r w:rsidRPr="00160C2F">
          <w:rPr>
            <w:rFonts w:eastAsia="Calibri"/>
            <w:sz w:val="18"/>
            <w:szCs w:val="18"/>
            <w:lang w:eastAsia="en-US"/>
          </w:rPr>
          <w:fldChar w:fldCharType="separate"/>
        </w:r>
        <w:r w:rsidR="00972033">
          <w:rPr>
            <w:rFonts w:eastAsia="Calibri"/>
            <w:noProof/>
            <w:sz w:val="18"/>
            <w:szCs w:val="18"/>
            <w:lang w:eastAsia="en-US"/>
          </w:rPr>
          <w:t>7</w:t>
        </w:r>
        <w:r w:rsidRPr="00160C2F">
          <w:rPr>
            <w:rFonts w:eastAsia="Calibri"/>
            <w:noProof/>
            <w:sz w:val="18"/>
            <w:szCs w:val="18"/>
            <w:lang w:eastAsia="en-US"/>
          </w:rPr>
          <w:fldChar w:fldCharType="end"/>
        </w:r>
      </w:sdtContent>
    </w:sdt>
  </w:p>
  <w:p w:rsidR="004673CE" w:rsidRPr="00C667D5" w:rsidRDefault="004673CE" w:rsidP="00C667D5">
    <w:pPr>
      <w:pStyle w:val="a3"/>
      <w:jc w:val="right"/>
      <w:rPr>
        <w:rFonts w:ascii="Calibri" w:eastAsia="Calibri" w:hAnsi="Calibri"/>
        <w:sz w:val="22"/>
        <w:szCs w:val="22"/>
        <w:lang w:eastAsia="en-US"/>
      </w:rPr>
    </w:pPr>
  </w:p>
  <w:p w:rsidR="004673CE" w:rsidRDefault="004673CE" w:rsidP="00C667D5">
    <w:pPr>
      <w:pStyle w:val="a3"/>
      <w:ind w:left="907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46" w:rsidRDefault="00D41D46" w:rsidP="00C819AC">
      <w:r>
        <w:separator/>
      </w:r>
    </w:p>
  </w:footnote>
  <w:footnote w:type="continuationSeparator" w:id="0">
    <w:p w:rsidR="00D41D46" w:rsidRDefault="00D41D46" w:rsidP="00C8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  <w:b/>
        <w:sz w:val="22"/>
        <w:szCs w:val="22"/>
      </w:rPr>
      <w:alias w:val="Название"/>
      <w:id w:val="18126744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73CE" w:rsidRPr="00E51F42" w:rsidRDefault="00154D85" w:rsidP="00E51F42">
        <w:pPr>
          <w:pStyle w:val="a6"/>
          <w:pBdr>
            <w:bottom w:val="thickThinSmallGap" w:sz="24" w:space="1" w:color="622423" w:themeColor="accent2" w:themeShade="7F"/>
          </w:pBdr>
          <w:ind w:firstLine="0"/>
          <w:jc w:val="center"/>
          <w:rPr>
            <w:rFonts w:asciiTheme="majorHAnsi" w:eastAsiaTheme="majorEastAsia" w:hAnsiTheme="majorHAnsi" w:cstheme="majorBidi"/>
            <w:i/>
            <w:sz w:val="22"/>
            <w:szCs w:val="22"/>
          </w:rPr>
        </w:pPr>
        <w:r>
          <w:rPr>
            <w:rFonts w:ascii="Arial Narrow" w:hAnsi="Arial Narrow" w:cs="Arial"/>
            <w:b/>
            <w:sz w:val="22"/>
            <w:szCs w:val="22"/>
          </w:rPr>
          <w:t xml:space="preserve">Договор поручения на обработку персональных данных </w:t>
        </w:r>
        <w:r>
          <w:rPr>
            <w:rFonts w:ascii="Arial Narrow" w:hAnsi="Arial Narrow" w:cs="Arial"/>
            <w:b/>
            <w:sz w:val="22"/>
            <w:szCs w:val="22"/>
          </w:rPr>
          <w:tab/>
          <w:t xml:space="preserve"> № ______________ от "____" ___________ 20__ г.</w:t>
        </w:r>
      </w:p>
    </w:sdtContent>
  </w:sdt>
  <w:p w:rsidR="004673CE" w:rsidRPr="00A05563" w:rsidRDefault="004673CE" w:rsidP="004A70AD">
    <w:pPr>
      <w:pStyle w:val="a6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inorHAnsi" w:hAnsi="Arial Narrow" w:cstheme="minorBidi"/>
        <w:b/>
        <w:sz w:val="22"/>
        <w:szCs w:val="22"/>
        <w:lang w:eastAsia="en-US"/>
      </w:rPr>
      <w:alias w:val="Название"/>
      <w:id w:val="-1919466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73CE" w:rsidRPr="00405A4E" w:rsidRDefault="004673CE" w:rsidP="004673CE">
        <w:pPr>
          <w:pStyle w:val="a6"/>
          <w:pBdr>
            <w:bottom w:val="thickThinSmallGap" w:sz="24" w:space="17" w:color="622423" w:themeColor="accent2" w:themeShade="7F"/>
          </w:pBdr>
          <w:ind w:firstLine="0"/>
          <w:jc w:val="center"/>
          <w:rPr>
            <w:rFonts w:ascii="Arial Narrow" w:eastAsiaTheme="majorEastAsia" w:hAnsi="Arial Narrow" w:cs="Arial"/>
            <w:i/>
          </w:rPr>
        </w:pPr>
        <w:r w:rsidRPr="004673CE">
          <w:rPr>
            <w:rFonts w:ascii="Arial Narrow" w:eastAsiaTheme="minorHAnsi" w:hAnsi="Arial Narrow" w:cstheme="minorBidi"/>
            <w:b/>
            <w:sz w:val="22"/>
            <w:szCs w:val="22"/>
            <w:lang w:eastAsia="en-US"/>
          </w:rPr>
          <w:t xml:space="preserve">Договор поручения на обработку персональных данных </w:t>
        </w:r>
        <w:r w:rsidRPr="004673CE">
          <w:rPr>
            <w:rFonts w:ascii="Arial Narrow" w:eastAsiaTheme="minorHAnsi" w:hAnsi="Arial Narrow" w:cstheme="minorBidi"/>
            <w:b/>
            <w:sz w:val="22"/>
            <w:szCs w:val="22"/>
            <w:lang w:eastAsia="en-US"/>
          </w:rPr>
          <w:tab/>
          <w:t xml:space="preserve"> № ______________ от "____" ___________ 20</w:t>
        </w:r>
        <w:r w:rsidR="00154D85">
          <w:rPr>
            <w:rFonts w:ascii="Arial Narrow" w:eastAsiaTheme="minorHAnsi" w:hAnsi="Arial Narrow" w:cstheme="minorBidi"/>
            <w:b/>
            <w:sz w:val="22"/>
            <w:szCs w:val="22"/>
            <w:lang w:eastAsia="en-US"/>
          </w:rPr>
          <w:t>_</w:t>
        </w:r>
        <w:r w:rsidRPr="004673CE">
          <w:rPr>
            <w:rFonts w:ascii="Arial Narrow" w:eastAsiaTheme="minorHAnsi" w:hAnsi="Arial Narrow" w:cstheme="minorBidi"/>
            <w:b/>
            <w:sz w:val="22"/>
            <w:szCs w:val="22"/>
            <w:lang w:eastAsia="en-US"/>
          </w:rPr>
          <w:t>_ г.</w:t>
        </w:r>
      </w:p>
    </w:sdtContent>
  </w:sdt>
  <w:p w:rsidR="004673CE" w:rsidRPr="00761D32" w:rsidRDefault="004673CE" w:rsidP="0012036A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AB0"/>
    <w:multiLevelType w:val="multilevel"/>
    <w:tmpl w:val="C2C0B9C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422C"/>
    <w:multiLevelType w:val="hybridMultilevel"/>
    <w:tmpl w:val="C1A42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36AB9"/>
    <w:multiLevelType w:val="hybridMultilevel"/>
    <w:tmpl w:val="FF24C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C067B"/>
    <w:multiLevelType w:val="hybridMultilevel"/>
    <w:tmpl w:val="9EE075B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BE8"/>
    <w:multiLevelType w:val="hybridMultilevel"/>
    <w:tmpl w:val="8CBC9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3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5F022D"/>
    <w:multiLevelType w:val="hybridMultilevel"/>
    <w:tmpl w:val="5FD84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E7C7B"/>
    <w:multiLevelType w:val="hybridMultilevel"/>
    <w:tmpl w:val="7CDEC5D0"/>
    <w:lvl w:ilvl="0" w:tplc="24D0B18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43C020E"/>
    <w:multiLevelType w:val="multilevel"/>
    <w:tmpl w:val="28280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5DE24D5"/>
    <w:multiLevelType w:val="hybridMultilevel"/>
    <w:tmpl w:val="6302E2C4"/>
    <w:lvl w:ilvl="0" w:tplc="87508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50231"/>
    <w:multiLevelType w:val="hybridMultilevel"/>
    <w:tmpl w:val="7AA6BCFE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E30FA"/>
    <w:multiLevelType w:val="hybridMultilevel"/>
    <w:tmpl w:val="49B2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B56DF"/>
    <w:multiLevelType w:val="hybridMultilevel"/>
    <w:tmpl w:val="006A3F1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1A6712C6"/>
    <w:multiLevelType w:val="multilevel"/>
    <w:tmpl w:val="D1D8E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0328A"/>
    <w:multiLevelType w:val="hybridMultilevel"/>
    <w:tmpl w:val="120EF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65695"/>
    <w:multiLevelType w:val="multilevel"/>
    <w:tmpl w:val="A7DC1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F00010"/>
    <w:multiLevelType w:val="hybridMultilevel"/>
    <w:tmpl w:val="38E87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1C6B7CBA"/>
    <w:multiLevelType w:val="hybridMultilevel"/>
    <w:tmpl w:val="73A85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73E7C"/>
    <w:multiLevelType w:val="hybridMultilevel"/>
    <w:tmpl w:val="D40C4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4005509"/>
    <w:multiLevelType w:val="hybridMultilevel"/>
    <w:tmpl w:val="1DE8A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1C7C83"/>
    <w:multiLevelType w:val="multilevel"/>
    <w:tmpl w:val="17A0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2B45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B94D5E"/>
    <w:multiLevelType w:val="multilevel"/>
    <w:tmpl w:val="A2FE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2D53168B"/>
    <w:multiLevelType w:val="multilevel"/>
    <w:tmpl w:val="20C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7B0D7B"/>
    <w:multiLevelType w:val="multilevel"/>
    <w:tmpl w:val="A600E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E6E6447"/>
    <w:multiLevelType w:val="hybridMultilevel"/>
    <w:tmpl w:val="6CF67DFC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30527072"/>
    <w:multiLevelType w:val="hybridMultilevel"/>
    <w:tmpl w:val="1B8AE0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06717EC"/>
    <w:multiLevelType w:val="hybridMultilevel"/>
    <w:tmpl w:val="E0ACA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672619"/>
    <w:multiLevelType w:val="multilevel"/>
    <w:tmpl w:val="99A2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404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FA23E9"/>
    <w:multiLevelType w:val="multilevel"/>
    <w:tmpl w:val="B902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21348A8"/>
    <w:multiLevelType w:val="hybridMultilevel"/>
    <w:tmpl w:val="2C36925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32D72C6B"/>
    <w:multiLevelType w:val="hybridMultilevel"/>
    <w:tmpl w:val="90B04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351F0E"/>
    <w:multiLevelType w:val="hybridMultilevel"/>
    <w:tmpl w:val="0B90121A"/>
    <w:lvl w:ilvl="0" w:tplc="B338F08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37144BAF"/>
    <w:multiLevelType w:val="hybridMultilevel"/>
    <w:tmpl w:val="72F80DD6"/>
    <w:lvl w:ilvl="0" w:tplc="77009E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A5E43"/>
    <w:multiLevelType w:val="hybridMultilevel"/>
    <w:tmpl w:val="78B2B3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5D08DC"/>
    <w:multiLevelType w:val="hybridMultilevel"/>
    <w:tmpl w:val="E56CE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A074D"/>
    <w:multiLevelType w:val="multilevel"/>
    <w:tmpl w:val="A2FE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8" w15:restartNumberingAfterBreak="0">
    <w:nsid w:val="420E5EAF"/>
    <w:multiLevelType w:val="hybridMultilevel"/>
    <w:tmpl w:val="5AAC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254639D"/>
    <w:multiLevelType w:val="hybridMultilevel"/>
    <w:tmpl w:val="8632B046"/>
    <w:lvl w:ilvl="0" w:tplc="87508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3AF5EFD"/>
    <w:multiLevelType w:val="hybridMultilevel"/>
    <w:tmpl w:val="A3184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D867D4"/>
    <w:multiLevelType w:val="multilevel"/>
    <w:tmpl w:val="1C682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5021FE4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451C78BB"/>
    <w:multiLevelType w:val="hybridMultilevel"/>
    <w:tmpl w:val="F212291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60034"/>
    <w:multiLevelType w:val="hybridMultilevel"/>
    <w:tmpl w:val="04E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1050D"/>
    <w:multiLevelType w:val="multilevel"/>
    <w:tmpl w:val="D6146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E7F17F6"/>
    <w:multiLevelType w:val="multilevel"/>
    <w:tmpl w:val="ECF63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1A7468F"/>
    <w:multiLevelType w:val="multilevel"/>
    <w:tmpl w:val="4746D4F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1EC1FF4"/>
    <w:multiLevelType w:val="hybridMultilevel"/>
    <w:tmpl w:val="09CC2F28"/>
    <w:lvl w:ilvl="0" w:tplc="875080E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9" w15:restartNumberingAfterBreak="0">
    <w:nsid w:val="535F22B1"/>
    <w:multiLevelType w:val="hybridMultilevel"/>
    <w:tmpl w:val="30802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57151C"/>
    <w:multiLevelType w:val="multilevel"/>
    <w:tmpl w:val="C2C0B9C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802067B"/>
    <w:multiLevelType w:val="hybridMultilevel"/>
    <w:tmpl w:val="E18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3E61E5"/>
    <w:multiLevelType w:val="hybridMultilevel"/>
    <w:tmpl w:val="A5B6E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7E6539"/>
    <w:multiLevelType w:val="hybridMultilevel"/>
    <w:tmpl w:val="2468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5937FC"/>
    <w:multiLevelType w:val="multilevel"/>
    <w:tmpl w:val="A7DC1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D37518E"/>
    <w:multiLevelType w:val="hybridMultilevel"/>
    <w:tmpl w:val="1EC27D9E"/>
    <w:lvl w:ilvl="0" w:tplc="8436929E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7207B"/>
    <w:multiLevelType w:val="multilevel"/>
    <w:tmpl w:val="A0D6BA9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57" w15:restartNumberingAfterBreak="0">
    <w:nsid w:val="603641EF"/>
    <w:multiLevelType w:val="multilevel"/>
    <w:tmpl w:val="590EE4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18A2C7F"/>
    <w:multiLevelType w:val="multilevel"/>
    <w:tmpl w:val="142C4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1C339C0"/>
    <w:multiLevelType w:val="hybridMultilevel"/>
    <w:tmpl w:val="933CDDA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0" w15:restartNumberingAfterBreak="0">
    <w:nsid w:val="61CD3C66"/>
    <w:multiLevelType w:val="hybridMultilevel"/>
    <w:tmpl w:val="8AEE4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F3AF7"/>
    <w:multiLevelType w:val="hybridMultilevel"/>
    <w:tmpl w:val="FF94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D013A"/>
    <w:multiLevelType w:val="multilevel"/>
    <w:tmpl w:val="84BA3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651817B4"/>
    <w:multiLevelType w:val="multilevel"/>
    <w:tmpl w:val="C2C0B9C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D249D"/>
    <w:multiLevelType w:val="hybridMultilevel"/>
    <w:tmpl w:val="9B2462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 w15:restartNumberingAfterBreak="0">
    <w:nsid w:val="69BA504E"/>
    <w:multiLevelType w:val="multilevel"/>
    <w:tmpl w:val="7B92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A6B5F93"/>
    <w:multiLevelType w:val="hybridMultilevel"/>
    <w:tmpl w:val="6A9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E3427F"/>
    <w:multiLevelType w:val="multilevel"/>
    <w:tmpl w:val="6CB0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C4A16B7"/>
    <w:multiLevelType w:val="multilevel"/>
    <w:tmpl w:val="A4166B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0" w15:restartNumberingAfterBreak="0">
    <w:nsid w:val="6D3B43C6"/>
    <w:multiLevelType w:val="multilevel"/>
    <w:tmpl w:val="6E06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989" w:hanging="70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1440" w:hanging="108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00550C4"/>
    <w:multiLevelType w:val="multilevel"/>
    <w:tmpl w:val="8E2CB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74E709FB"/>
    <w:multiLevelType w:val="multilevel"/>
    <w:tmpl w:val="240E6F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4F95314"/>
    <w:multiLevelType w:val="multilevel"/>
    <w:tmpl w:val="B5FAE6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4" w15:restartNumberingAfterBreak="0">
    <w:nsid w:val="78AE0396"/>
    <w:multiLevelType w:val="hybridMultilevel"/>
    <w:tmpl w:val="250491AE"/>
    <w:lvl w:ilvl="0" w:tplc="87508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9993E62"/>
    <w:multiLevelType w:val="hybridMultilevel"/>
    <w:tmpl w:val="FC8A06C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FF62B8"/>
    <w:multiLevelType w:val="hybridMultilevel"/>
    <w:tmpl w:val="EEF6F7B4"/>
    <w:lvl w:ilvl="0" w:tplc="87508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B890ED0"/>
    <w:multiLevelType w:val="multilevel"/>
    <w:tmpl w:val="240E6F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C1D3F16"/>
    <w:multiLevelType w:val="hybridMultilevel"/>
    <w:tmpl w:val="185E0DE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DC71362"/>
    <w:multiLevelType w:val="multilevel"/>
    <w:tmpl w:val="8C40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E850A7B"/>
    <w:multiLevelType w:val="hybridMultilevel"/>
    <w:tmpl w:val="9912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4"/>
  </w:num>
  <w:num w:numId="3">
    <w:abstractNumId w:val="5"/>
  </w:num>
  <w:num w:numId="4">
    <w:abstractNumId w:val="28"/>
  </w:num>
  <w:num w:numId="5">
    <w:abstractNumId w:val="40"/>
  </w:num>
  <w:num w:numId="6">
    <w:abstractNumId w:val="4"/>
  </w:num>
  <w:num w:numId="7">
    <w:abstractNumId w:val="49"/>
  </w:num>
  <w:num w:numId="8">
    <w:abstractNumId w:val="3"/>
  </w:num>
  <w:num w:numId="9">
    <w:abstractNumId w:val="69"/>
  </w:num>
  <w:num w:numId="10">
    <w:abstractNumId w:val="25"/>
  </w:num>
  <w:num w:numId="11">
    <w:abstractNumId w:val="72"/>
  </w:num>
  <w:num w:numId="12">
    <w:abstractNumId w:val="60"/>
  </w:num>
  <w:num w:numId="13">
    <w:abstractNumId w:val="6"/>
  </w:num>
  <w:num w:numId="14">
    <w:abstractNumId w:val="38"/>
  </w:num>
  <w:num w:numId="15">
    <w:abstractNumId w:val="12"/>
  </w:num>
  <w:num w:numId="16">
    <w:abstractNumId w:val="73"/>
  </w:num>
  <w:num w:numId="17">
    <w:abstractNumId w:val="43"/>
  </w:num>
  <w:num w:numId="18">
    <w:abstractNumId w:val="45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26"/>
  </w:num>
  <w:num w:numId="34">
    <w:abstractNumId w:val="17"/>
  </w:num>
  <w:num w:numId="35">
    <w:abstractNumId w:val="1"/>
  </w:num>
  <w:num w:numId="36">
    <w:abstractNumId w:val="46"/>
  </w:num>
  <w:num w:numId="37">
    <w:abstractNumId w:val="27"/>
  </w:num>
  <w:num w:numId="38">
    <w:abstractNumId w:val="64"/>
  </w:num>
  <w:num w:numId="39">
    <w:abstractNumId w:val="63"/>
  </w:num>
  <w:num w:numId="40">
    <w:abstractNumId w:val="50"/>
  </w:num>
  <w:num w:numId="41">
    <w:abstractNumId w:val="0"/>
  </w:num>
  <w:num w:numId="42">
    <w:abstractNumId w:val="32"/>
  </w:num>
  <w:num w:numId="43">
    <w:abstractNumId w:val="8"/>
  </w:num>
  <w:num w:numId="44">
    <w:abstractNumId w:val="67"/>
  </w:num>
  <w:num w:numId="45">
    <w:abstractNumId w:val="51"/>
  </w:num>
  <w:num w:numId="46">
    <w:abstractNumId w:val="47"/>
  </w:num>
  <w:num w:numId="47">
    <w:abstractNumId w:val="56"/>
  </w:num>
  <w:num w:numId="48">
    <w:abstractNumId w:val="71"/>
  </w:num>
  <w:num w:numId="49">
    <w:abstractNumId w:val="66"/>
  </w:num>
  <w:num w:numId="50">
    <w:abstractNumId w:val="57"/>
  </w:num>
  <w:num w:numId="51">
    <w:abstractNumId w:val="23"/>
  </w:num>
  <w:num w:numId="52">
    <w:abstractNumId w:val="41"/>
  </w:num>
  <w:num w:numId="53">
    <w:abstractNumId w:val="75"/>
  </w:num>
  <w:num w:numId="54">
    <w:abstractNumId w:val="10"/>
  </w:num>
  <w:num w:numId="55">
    <w:abstractNumId w:val="16"/>
  </w:num>
  <w:num w:numId="56">
    <w:abstractNumId w:val="80"/>
  </w:num>
  <w:num w:numId="57">
    <w:abstractNumId w:val="42"/>
  </w:num>
  <w:num w:numId="58">
    <w:abstractNumId w:val="2"/>
  </w:num>
  <w:num w:numId="59">
    <w:abstractNumId w:val="61"/>
  </w:num>
  <w:num w:numId="60">
    <w:abstractNumId w:val="11"/>
  </w:num>
  <w:num w:numId="61">
    <w:abstractNumId w:val="30"/>
  </w:num>
  <w:num w:numId="62">
    <w:abstractNumId w:val="77"/>
  </w:num>
  <w:num w:numId="63">
    <w:abstractNumId w:val="14"/>
  </w:num>
  <w:num w:numId="64">
    <w:abstractNumId w:val="53"/>
  </w:num>
  <w:num w:numId="65">
    <w:abstractNumId w:val="21"/>
  </w:num>
  <w:num w:numId="66">
    <w:abstractNumId w:val="79"/>
  </w:num>
  <w:num w:numId="67">
    <w:abstractNumId w:val="54"/>
  </w:num>
  <w:num w:numId="68">
    <w:abstractNumId w:val="15"/>
  </w:num>
  <w:num w:numId="69">
    <w:abstractNumId w:val="22"/>
  </w:num>
  <w:num w:numId="70">
    <w:abstractNumId w:val="19"/>
  </w:num>
  <w:num w:numId="71">
    <w:abstractNumId w:val="37"/>
  </w:num>
  <w:num w:numId="72">
    <w:abstractNumId w:val="62"/>
  </w:num>
  <w:num w:numId="73">
    <w:abstractNumId w:val="18"/>
  </w:num>
  <w:num w:numId="74">
    <w:abstractNumId w:val="36"/>
  </w:num>
  <w:num w:numId="75">
    <w:abstractNumId w:val="59"/>
  </w:num>
  <w:num w:numId="76">
    <w:abstractNumId w:val="31"/>
  </w:num>
  <w:num w:numId="77">
    <w:abstractNumId w:val="78"/>
  </w:num>
  <w:num w:numId="78">
    <w:abstractNumId w:val="35"/>
  </w:num>
  <w:num w:numId="79">
    <w:abstractNumId w:val="24"/>
  </w:num>
  <w:num w:numId="80">
    <w:abstractNumId w:val="7"/>
  </w:num>
  <w:num w:numId="81">
    <w:abstractNumId w:val="33"/>
  </w:num>
  <w:num w:numId="82">
    <w:abstractNumId w:val="55"/>
  </w:num>
  <w:num w:numId="83">
    <w:abstractNumId w:val="34"/>
  </w:num>
  <w:num w:numId="84">
    <w:abstractNumId w:val="29"/>
  </w:num>
  <w:num w:numId="85">
    <w:abstractNumId w:val="58"/>
  </w:num>
  <w:num w:numId="86">
    <w:abstractNumId w:val="68"/>
  </w:num>
  <w:num w:numId="87">
    <w:abstractNumId w:val="13"/>
  </w:num>
  <w:num w:numId="88">
    <w:abstractNumId w:val="52"/>
  </w:num>
  <w:num w:numId="89">
    <w:abstractNumId w:val="9"/>
  </w:num>
  <w:num w:numId="90">
    <w:abstractNumId w:val="39"/>
  </w:num>
  <w:num w:numId="91">
    <w:abstractNumId w:val="76"/>
  </w:num>
  <w:num w:numId="92">
    <w:abstractNumId w:val="48"/>
  </w:num>
  <w:num w:numId="93">
    <w:abstractNumId w:val="7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AC"/>
    <w:rsid w:val="000002BB"/>
    <w:rsid w:val="00000A65"/>
    <w:rsid w:val="00001252"/>
    <w:rsid w:val="00003D95"/>
    <w:rsid w:val="000051FF"/>
    <w:rsid w:val="00007176"/>
    <w:rsid w:val="00011537"/>
    <w:rsid w:val="00012389"/>
    <w:rsid w:val="00014B0F"/>
    <w:rsid w:val="00014C24"/>
    <w:rsid w:val="000158DA"/>
    <w:rsid w:val="00015F0B"/>
    <w:rsid w:val="0001710C"/>
    <w:rsid w:val="00017A35"/>
    <w:rsid w:val="000200D0"/>
    <w:rsid w:val="0002042C"/>
    <w:rsid w:val="00021497"/>
    <w:rsid w:val="00023D3E"/>
    <w:rsid w:val="000272D2"/>
    <w:rsid w:val="0003027F"/>
    <w:rsid w:val="0003076C"/>
    <w:rsid w:val="0003142C"/>
    <w:rsid w:val="00033A3E"/>
    <w:rsid w:val="000364C2"/>
    <w:rsid w:val="00036863"/>
    <w:rsid w:val="00041278"/>
    <w:rsid w:val="0004189F"/>
    <w:rsid w:val="00043319"/>
    <w:rsid w:val="000435C5"/>
    <w:rsid w:val="00043C42"/>
    <w:rsid w:val="000450BC"/>
    <w:rsid w:val="0004747A"/>
    <w:rsid w:val="000539C4"/>
    <w:rsid w:val="0005568A"/>
    <w:rsid w:val="00056F2C"/>
    <w:rsid w:val="00057F95"/>
    <w:rsid w:val="0006017D"/>
    <w:rsid w:val="000617A0"/>
    <w:rsid w:val="00061A9F"/>
    <w:rsid w:val="00062CE4"/>
    <w:rsid w:val="00062F0F"/>
    <w:rsid w:val="00063B83"/>
    <w:rsid w:val="0006574C"/>
    <w:rsid w:val="00070D98"/>
    <w:rsid w:val="000710BA"/>
    <w:rsid w:val="00072D12"/>
    <w:rsid w:val="00073F60"/>
    <w:rsid w:val="00074F2E"/>
    <w:rsid w:val="00075F42"/>
    <w:rsid w:val="00077128"/>
    <w:rsid w:val="00080C8B"/>
    <w:rsid w:val="00081092"/>
    <w:rsid w:val="000820A2"/>
    <w:rsid w:val="00084264"/>
    <w:rsid w:val="00087367"/>
    <w:rsid w:val="00090641"/>
    <w:rsid w:val="0009091E"/>
    <w:rsid w:val="000921F9"/>
    <w:rsid w:val="00092D83"/>
    <w:rsid w:val="0009377C"/>
    <w:rsid w:val="00096FBC"/>
    <w:rsid w:val="000970F1"/>
    <w:rsid w:val="0009778A"/>
    <w:rsid w:val="000A31F4"/>
    <w:rsid w:val="000A6786"/>
    <w:rsid w:val="000A6F2B"/>
    <w:rsid w:val="000B366D"/>
    <w:rsid w:val="000B3826"/>
    <w:rsid w:val="000B59A7"/>
    <w:rsid w:val="000B68CD"/>
    <w:rsid w:val="000C0075"/>
    <w:rsid w:val="000C020B"/>
    <w:rsid w:val="000C18CF"/>
    <w:rsid w:val="000C1EF9"/>
    <w:rsid w:val="000C341F"/>
    <w:rsid w:val="000C344C"/>
    <w:rsid w:val="000C4769"/>
    <w:rsid w:val="000D0A58"/>
    <w:rsid w:val="000D1B0E"/>
    <w:rsid w:val="000D41E3"/>
    <w:rsid w:val="000D519D"/>
    <w:rsid w:val="000D5D7B"/>
    <w:rsid w:val="000D6EAE"/>
    <w:rsid w:val="000D73BC"/>
    <w:rsid w:val="000D76CD"/>
    <w:rsid w:val="000D7E47"/>
    <w:rsid w:val="000E3596"/>
    <w:rsid w:val="000E5653"/>
    <w:rsid w:val="000E597A"/>
    <w:rsid w:val="000E6FA1"/>
    <w:rsid w:val="000E724F"/>
    <w:rsid w:val="000E7405"/>
    <w:rsid w:val="000F1130"/>
    <w:rsid w:val="000F280B"/>
    <w:rsid w:val="000F312F"/>
    <w:rsid w:val="000F378E"/>
    <w:rsid w:val="000F43D9"/>
    <w:rsid w:val="000F697B"/>
    <w:rsid w:val="000F7534"/>
    <w:rsid w:val="00100274"/>
    <w:rsid w:val="00100949"/>
    <w:rsid w:val="00102282"/>
    <w:rsid w:val="00102AD1"/>
    <w:rsid w:val="00102D05"/>
    <w:rsid w:val="001047A8"/>
    <w:rsid w:val="001061A2"/>
    <w:rsid w:val="00115C3F"/>
    <w:rsid w:val="0012036A"/>
    <w:rsid w:val="001218E4"/>
    <w:rsid w:val="00121D27"/>
    <w:rsid w:val="00122D5A"/>
    <w:rsid w:val="00122EDA"/>
    <w:rsid w:val="00123BDA"/>
    <w:rsid w:val="00124D59"/>
    <w:rsid w:val="00126E41"/>
    <w:rsid w:val="001303CE"/>
    <w:rsid w:val="00130556"/>
    <w:rsid w:val="001313F2"/>
    <w:rsid w:val="00131C73"/>
    <w:rsid w:val="001333F3"/>
    <w:rsid w:val="00133933"/>
    <w:rsid w:val="00133BD7"/>
    <w:rsid w:val="00134877"/>
    <w:rsid w:val="0013550D"/>
    <w:rsid w:val="00136578"/>
    <w:rsid w:val="0013669B"/>
    <w:rsid w:val="00137509"/>
    <w:rsid w:val="00146135"/>
    <w:rsid w:val="00147F3B"/>
    <w:rsid w:val="00151D3C"/>
    <w:rsid w:val="001532F1"/>
    <w:rsid w:val="00154D85"/>
    <w:rsid w:val="001556AF"/>
    <w:rsid w:val="00155B00"/>
    <w:rsid w:val="001564C2"/>
    <w:rsid w:val="001601E9"/>
    <w:rsid w:val="0016031F"/>
    <w:rsid w:val="00160C2F"/>
    <w:rsid w:val="00162A0C"/>
    <w:rsid w:val="00165141"/>
    <w:rsid w:val="00165F6F"/>
    <w:rsid w:val="00166E3D"/>
    <w:rsid w:val="00172088"/>
    <w:rsid w:val="00172336"/>
    <w:rsid w:val="0017382C"/>
    <w:rsid w:val="001774D2"/>
    <w:rsid w:val="00180C0F"/>
    <w:rsid w:val="00181B77"/>
    <w:rsid w:val="00186FA0"/>
    <w:rsid w:val="00187843"/>
    <w:rsid w:val="00191105"/>
    <w:rsid w:val="00192096"/>
    <w:rsid w:val="001920CD"/>
    <w:rsid w:val="001922BD"/>
    <w:rsid w:val="00192977"/>
    <w:rsid w:val="001929D3"/>
    <w:rsid w:val="001947D5"/>
    <w:rsid w:val="00194956"/>
    <w:rsid w:val="00194A37"/>
    <w:rsid w:val="0019507B"/>
    <w:rsid w:val="001962D1"/>
    <w:rsid w:val="001A003F"/>
    <w:rsid w:val="001A2AB3"/>
    <w:rsid w:val="001A3570"/>
    <w:rsid w:val="001A4219"/>
    <w:rsid w:val="001A6665"/>
    <w:rsid w:val="001A7C0D"/>
    <w:rsid w:val="001B0742"/>
    <w:rsid w:val="001B0D2C"/>
    <w:rsid w:val="001B0F4F"/>
    <w:rsid w:val="001B2DFB"/>
    <w:rsid w:val="001B5EB3"/>
    <w:rsid w:val="001C2300"/>
    <w:rsid w:val="001C2DD5"/>
    <w:rsid w:val="001C426A"/>
    <w:rsid w:val="001C6178"/>
    <w:rsid w:val="001C73CC"/>
    <w:rsid w:val="001D0309"/>
    <w:rsid w:val="001D07D0"/>
    <w:rsid w:val="001D199A"/>
    <w:rsid w:val="001D6BED"/>
    <w:rsid w:val="001D6E6E"/>
    <w:rsid w:val="001D7547"/>
    <w:rsid w:val="001D76B5"/>
    <w:rsid w:val="001E0785"/>
    <w:rsid w:val="001E2636"/>
    <w:rsid w:val="001E49AC"/>
    <w:rsid w:val="001E5B95"/>
    <w:rsid w:val="001E62A5"/>
    <w:rsid w:val="001F06EB"/>
    <w:rsid w:val="001F2683"/>
    <w:rsid w:val="001F76C0"/>
    <w:rsid w:val="002018B6"/>
    <w:rsid w:val="00201F30"/>
    <w:rsid w:val="002023D8"/>
    <w:rsid w:val="0020371B"/>
    <w:rsid w:val="0020406D"/>
    <w:rsid w:val="00204462"/>
    <w:rsid w:val="00205B60"/>
    <w:rsid w:val="0020694B"/>
    <w:rsid w:val="00206DE2"/>
    <w:rsid w:val="0020702E"/>
    <w:rsid w:val="00207DCD"/>
    <w:rsid w:val="0021068D"/>
    <w:rsid w:val="00213EF1"/>
    <w:rsid w:val="00222DE8"/>
    <w:rsid w:val="00225107"/>
    <w:rsid w:val="00225688"/>
    <w:rsid w:val="00226D28"/>
    <w:rsid w:val="00227AC0"/>
    <w:rsid w:val="00227BA7"/>
    <w:rsid w:val="00227CCB"/>
    <w:rsid w:val="00233631"/>
    <w:rsid w:val="00234053"/>
    <w:rsid w:val="00235D69"/>
    <w:rsid w:val="00243A57"/>
    <w:rsid w:val="00243ECB"/>
    <w:rsid w:val="00247555"/>
    <w:rsid w:val="00252ABA"/>
    <w:rsid w:val="0025714E"/>
    <w:rsid w:val="00257607"/>
    <w:rsid w:val="00257C5C"/>
    <w:rsid w:val="002613D5"/>
    <w:rsid w:val="002613DA"/>
    <w:rsid w:val="00261660"/>
    <w:rsid w:val="00262652"/>
    <w:rsid w:val="0026307A"/>
    <w:rsid w:val="00266F5D"/>
    <w:rsid w:val="002677AF"/>
    <w:rsid w:val="00267E0B"/>
    <w:rsid w:val="00272064"/>
    <w:rsid w:val="002721D6"/>
    <w:rsid w:val="002729ED"/>
    <w:rsid w:val="00274717"/>
    <w:rsid w:val="00274FA9"/>
    <w:rsid w:val="00275502"/>
    <w:rsid w:val="0027551D"/>
    <w:rsid w:val="00277BDB"/>
    <w:rsid w:val="00283BEB"/>
    <w:rsid w:val="00284835"/>
    <w:rsid w:val="00284A9E"/>
    <w:rsid w:val="00286B51"/>
    <w:rsid w:val="002876BA"/>
    <w:rsid w:val="00287E5E"/>
    <w:rsid w:val="00287F83"/>
    <w:rsid w:val="002944D4"/>
    <w:rsid w:val="0029648C"/>
    <w:rsid w:val="002977B4"/>
    <w:rsid w:val="002A0274"/>
    <w:rsid w:val="002A04B0"/>
    <w:rsid w:val="002A2397"/>
    <w:rsid w:val="002A2663"/>
    <w:rsid w:val="002A2F7F"/>
    <w:rsid w:val="002A40A7"/>
    <w:rsid w:val="002A4AB9"/>
    <w:rsid w:val="002A7442"/>
    <w:rsid w:val="002A77AB"/>
    <w:rsid w:val="002B0840"/>
    <w:rsid w:val="002B17FF"/>
    <w:rsid w:val="002B3995"/>
    <w:rsid w:val="002B580F"/>
    <w:rsid w:val="002B77ED"/>
    <w:rsid w:val="002B7E9E"/>
    <w:rsid w:val="002C1117"/>
    <w:rsid w:val="002C19AC"/>
    <w:rsid w:val="002D034F"/>
    <w:rsid w:val="002D0C3F"/>
    <w:rsid w:val="002D0E0A"/>
    <w:rsid w:val="002D1356"/>
    <w:rsid w:val="002D1599"/>
    <w:rsid w:val="002D1989"/>
    <w:rsid w:val="002D1AC3"/>
    <w:rsid w:val="002D3271"/>
    <w:rsid w:val="002D47FF"/>
    <w:rsid w:val="002D4945"/>
    <w:rsid w:val="002D5E67"/>
    <w:rsid w:val="002E01E8"/>
    <w:rsid w:val="002E04F1"/>
    <w:rsid w:val="002E109F"/>
    <w:rsid w:val="002E1414"/>
    <w:rsid w:val="002E436A"/>
    <w:rsid w:val="002E59C7"/>
    <w:rsid w:val="002F04EF"/>
    <w:rsid w:val="002F23EA"/>
    <w:rsid w:val="002F4DE6"/>
    <w:rsid w:val="002F616A"/>
    <w:rsid w:val="002F622D"/>
    <w:rsid w:val="00301436"/>
    <w:rsid w:val="00303427"/>
    <w:rsid w:val="003045EE"/>
    <w:rsid w:val="0030587B"/>
    <w:rsid w:val="00306869"/>
    <w:rsid w:val="0030745C"/>
    <w:rsid w:val="00307A63"/>
    <w:rsid w:val="003107BE"/>
    <w:rsid w:val="0031364D"/>
    <w:rsid w:val="003156E2"/>
    <w:rsid w:val="003157D2"/>
    <w:rsid w:val="003200B8"/>
    <w:rsid w:val="00325577"/>
    <w:rsid w:val="00327C48"/>
    <w:rsid w:val="003309D0"/>
    <w:rsid w:val="00331492"/>
    <w:rsid w:val="003319E7"/>
    <w:rsid w:val="00334CE2"/>
    <w:rsid w:val="0033517C"/>
    <w:rsid w:val="00336822"/>
    <w:rsid w:val="003406DB"/>
    <w:rsid w:val="00345477"/>
    <w:rsid w:val="003466B5"/>
    <w:rsid w:val="003533B7"/>
    <w:rsid w:val="0035396B"/>
    <w:rsid w:val="00355259"/>
    <w:rsid w:val="00355C86"/>
    <w:rsid w:val="00356146"/>
    <w:rsid w:val="0035798F"/>
    <w:rsid w:val="003579AB"/>
    <w:rsid w:val="00360310"/>
    <w:rsid w:val="0036276F"/>
    <w:rsid w:val="00362BBA"/>
    <w:rsid w:val="003703E0"/>
    <w:rsid w:val="00370BFE"/>
    <w:rsid w:val="00371700"/>
    <w:rsid w:val="0037285E"/>
    <w:rsid w:val="00372C61"/>
    <w:rsid w:val="00374F4A"/>
    <w:rsid w:val="003752AA"/>
    <w:rsid w:val="00375EAA"/>
    <w:rsid w:val="003773DB"/>
    <w:rsid w:val="00377E20"/>
    <w:rsid w:val="00382443"/>
    <w:rsid w:val="003828AA"/>
    <w:rsid w:val="00382C1E"/>
    <w:rsid w:val="003848C7"/>
    <w:rsid w:val="00385A8B"/>
    <w:rsid w:val="00392D95"/>
    <w:rsid w:val="00394039"/>
    <w:rsid w:val="00394162"/>
    <w:rsid w:val="00394FBC"/>
    <w:rsid w:val="00397F11"/>
    <w:rsid w:val="003A0703"/>
    <w:rsid w:val="003A09CA"/>
    <w:rsid w:val="003A220B"/>
    <w:rsid w:val="003A53ED"/>
    <w:rsid w:val="003A6E6C"/>
    <w:rsid w:val="003B1D56"/>
    <w:rsid w:val="003B3107"/>
    <w:rsid w:val="003B33A8"/>
    <w:rsid w:val="003B5863"/>
    <w:rsid w:val="003B6127"/>
    <w:rsid w:val="003B6CFF"/>
    <w:rsid w:val="003C13F1"/>
    <w:rsid w:val="003C1C92"/>
    <w:rsid w:val="003C1CDC"/>
    <w:rsid w:val="003C292C"/>
    <w:rsid w:val="003C3204"/>
    <w:rsid w:val="003C4DF2"/>
    <w:rsid w:val="003C6AC3"/>
    <w:rsid w:val="003D1B22"/>
    <w:rsid w:val="003D22C5"/>
    <w:rsid w:val="003D3D90"/>
    <w:rsid w:val="003D4F69"/>
    <w:rsid w:val="003D50B5"/>
    <w:rsid w:val="003D6ECA"/>
    <w:rsid w:val="003E0FA6"/>
    <w:rsid w:val="003E12FC"/>
    <w:rsid w:val="003E36D2"/>
    <w:rsid w:val="003E3D7C"/>
    <w:rsid w:val="003E4BE4"/>
    <w:rsid w:val="003E5855"/>
    <w:rsid w:val="003E79A8"/>
    <w:rsid w:val="003F14A9"/>
    <w:rsid w:val="003F1B44"/>
    <w:rsid w:val="003F505C"/>
    <w:rsid w:val="003F53DA"/>
    <w:rsid w:val="003F5B33"/>
    <w:rsid w:val="003F6D8F"/>
    <w:rsid w:val="004000A0"/>
    <w:rsid w:val="00401488"/>
    <w:rsid w:val="0040176B"/>
    <w:rsid w:val="00404737"/>
    <w:rsid w:val="00405A4E"/>
    <w:rsid w:val="00406341"/>
    <w:rsid w:val="00406E62"/>
    <w:rsid w:val="00414ABC"/>
    <w:rsid w:val="00414C63"/>
    <w:rsid w:val="004156B8"/>
    <w:rsid w:val="004228DF"/>
    <w:rsid w:val="00422BD1"/>
    <w:rsid w:val="00422EC9"/>
    <w:rsid w:val="004243B1"/>
    <w:rsid w:val="004250BA"/>
    <w:rsid w:val="00425E28"/>
    <w:rsid w:val="004266F5"/>
    <w:rsid w:val="0043083F"/>
    <w:rsid w:val="00431720"/>
    <w:rsid w:val="00432911"/>
    <w:rsid w:val="00432B65"/>
    <w:rsid w:val="00433094"/>
    <w:rsid w:val="004343F2"/>
    <w:rsid w:val="00434518"/>
    <w:rsid w:val="00436AEF"/>
    <w:rsid w:val="0043790F"/>
    <w:rsid w:val="00440122"/>
    <w:rsid w:val="00440420"/>
    <w:rsid w:val="00440813"/>
    <w:rsid w:val="00441915"/>
    <w:rsid w:val="00442D4F"/>
    <w:rsid w:val="00446187"/>
    <w:rsid w:val="00447B9C"/>
    <w:rsid w:val="004507F6"/>
    <w:rsid w:val="00451F60"/>
    <w:rsid w:val="00452865"/>
    <w:rsid w:val="0045332F"/>
    <w:rsid w:val="00454DF4"/>
    <w:rsid w:val="00456038"/>
    <w:rsid w:val="0045703E"/>
    <w:rsid w:val="00457184"/>
    <w:rsid w:val="0046043C"/>
    <w:rsid w:val="004611F4"/>
    <w:rsid w:val="004628CF"/>
    <w:rsid w:val="00465FD5"/>
    <w:rsid w:val="00466512"/>
    <w:rsid w:val="004673CE"/>
    <w:rsid w:val="00470E32"/>
    <w:rsid w:val="00475C50"/>
    <w:rsid w:val="00476C19"/>
    <w:rsid w:val="00476EC6"/>
    <w:rsid w:val="004775B4"/>
    <w:rsid w:val="004816CF"/>
    <w:rsid w:val="00481CEC"/>
    <w:rsid w:val="00483DDC"/>
    <w:rsid w:val="00483E23"/>
    <w:rsid w:val="004865C5"/>
    <w:rsid w:val="004901A4"/>
    <w:rsid w:val="00490808"/>
    <w:rsid w:val="00491FC6"/>
    <w:rsid w:val="004929CC"/>
    <w:rsid w:val="00497A8F"/>
    <w:rsid w:val="004A0BAD"/>
    <w:rsid w:val="004A1FC4"/>
    <w:rsid w:val="004A4605"/>
    <w:rsid w:val="004A6036"/>
    <w:rsid w:val="004A70A5"/>
    <w:rsid w:val="004A70AD"/>
    <w:rsid w:val="004B05AE"/>
    <w:rsid w:val="004B069E"/>
    <w:rsid w:val="004B0D1F"/>
    <w:rsid w:val="004B4D32"/>
    <w:rsid w:val="004B6FB7"/>
    <w:rsid w:val="004C0F28"/>
    <w:rsid w:val="004C3EB4"/>
    <w:rsid w:val="004C44C8"/>
    <w:rsid w:val="004C53B0"/>
    <w:rsid w:val="004C55D5"/>
    <w:rsid w:val="004C5E86"/>
    <w:rsid w:val="004C6DA7"/>
    <w:rsid w:val="004C76A1"/>
    <w:rsid w:val="004D0810"/>
    <w:rsid w:val="004D34FA"/>
    <w:rsid w:val="004D417A"/>
    <w:rsid w:val="004D4816"/>
    <w:rsid w:val="004D57F0"/>
    <w:rsid w:val="004D5851"/>
    <w:rsid w:val="004D6325"/>
    <w:rsid w:val="004D7B1C"/>
    <w:rsid w:val="004E0FBF"/>
    <w:rsid w:val="004E10EF"/>
    <w:rsid w:val="004E38F2"/>
    <w:rsid w:val="004E410B"/>
    <w:rsid w:val="004E6F98"/>
    <w:rsid w:val="004E7E27"/>
    <w:rsid w:val="004F0773"/>
    <w:rsid w:val="004F0E2A"/>
    <w:rsid w:val="004F20B6"/>
    <w:rsid w:val="004F39EC"/>
    <w:rsid w:val="004F4140"/>
    <w:rsid w:val="004F60D5"/>
    <w:rsid w:val="004F60EF"/>
    <w:rsid w:val="004F62AD"/>
    <w:rsid w:val="004F6704"/>
    <w:rsid w:val="004F7D27"/>
    <w:rsid w:val="0050062D"/>
    <w:rsid w:val="00505C22"/>
    <w:rsid w:val="00505D73"/>
    <w:rsid w:val="00507B60"/>
    <w:rsid w:val="0051010B"/>
    <w:rsid w:val="00511C13"/>
    <w:rsid w:val="005137F0"/>
    <w:rsid w:val="00513974"/>
    <w:rsid w:val="00516AAA"/>
    <w:rsid w:val="00517FB4"/>
    <w:rsid w:val="00523095"/>
    <w:rsid w:val="005255F7"/>
    <w:rsid w:val="005279C1"/>
    <w:rsid w:val="00527A23"/>
    <w:rsid w:val="00530161"/>
    <w:rsid w:val="00530796"/>
    <w:rsid w:val="00532A35"/>
    <w:rsid w:val="00533E25"/>
    <w:rsid w:val="00534583"/>
    <w:rsid w:val="00535900"/>
    <w:rsid w:val="00536EC2"/>
    <w:rsid w:val="00540851"/>
    <w:rsid w:val="005409E0"/>
    <w:rsid w:val="00541D8D"/>
    <w:rsid w:val="005425EF"/>
    <w:rsid w:val="00542F84"/>
    <w:rsid w:val="00544882"/>
    <w:rsid w:val="0054633B"/>
    <w:rsid w:val="005474DC"/>
    <w:rsid w:val="00553738"/>
    <w:rsid w:val="0055376E"/>
    <w:rsid w:val="00556187"/>
    <w:rsid w:val="00556191"/>
    <w:rsid w:val="00556471"/>
    <w:rsid w:val="0055660E"/>
    <w:rsid w:val="00557654"/>
    <w:rsid w:val="00563B3E"/>
    <w:rsid w:val="0056682E"/>
    <w:rsid w:val="00566D4C"/>
    <w:rsid w:val="00567080"/>
    <w:rsid w:val="005704AB"/>
    <w:rsid w:val="005719A3"/>
    <w:rsid w:val="00571CD0"/>
    <w:rsid w:val="00571F69"/>
    <w:rsid w:val="005725BF"/>
    <w:rsid w:val="00572893"/>
    <w:rsid w:val="005739F8"/>
    <w:rsid w:val="00573BFD"/>
    <w:rsid w:val="00573C73"/>
    <w:rsid w:val="00574089"/>
    <w:rsid w:val="00574C20"/>
    <w:rsid w:val="00574CCE"/>
    <w:rsid w:val="00575B23"/>
    <w:rsid w:val="00576497"/>
    <w:rsid w:val="00576A4E"/>
    <w:rsid w:val="0057732E"/>
    <w:rsid w:val="0058011C"/>
    <w:rsid w:val="00580125"/>
    <w:rsid w:val="00581E9A"/>
    <w:rsid w:val="00582788"/>
    <w:rsid w:val="005845BE"/>
    <w:rsid w:val="005846B2"/>
    <w:rsid w:val="00584FA1"/>
    <w:rsid w:val="00585461"/>
    <w:rsid w:val="00587761"/>
    <w:rsid w:val="005877EF"/>
    <w:rsid w:val="0059004D"/>
    <w:rsid w:val="00593894"/>
    <w:rsid w:val="005A042D"/>
    <w:rsid w:val="005A0978"/>
    <w:rsid w:val="005A1780"/>
    <w:rsid w:val="005A2D7D"/>
    <w:rsid w:val="005A3A7D"/>
    <w:rsid w:val="005A5880"/>
    <w:rsid w:val="005A627C"/>
    <w:rsid w:val="005B05E5"/>
    <w:rsid w:val="005B1733"/>
    <w:rsid w:val="005B17D4"/>
    <w:rsid w:val="005B1A5A"/>
    <w:rsid w:val="005B3E87"/>
    <w:rsid w:val="005B4D68"/>
    <w:rsid w:val="005B6CBE"/>
    <w:rsid w:val="005B7ADF"/>
    <w:rsid w:val="005B7B82"/>
    <w:rsid w:val="005C152D"/>
    <w:rsid w:val="005C156F"/>
    <w:rsid w:val="005C2426"/>
    <w:rsid w:val="005C319A"/>
    <w:rsid w:val="005C545B"/>
    <w:rsid w:val="005C555C"/>
    <w:rsid w:val="005C57D6"/>
    <w:rsid w:val="005C5E19"/>
    <w:rsid w:val="005C64E8"/>
    <w:rsid w:val="005C729F"/>
    <w:rsid w:val="005C7F2E"/>
    <w:rsid w:val="005D0630"/>
    <w:rsid w:val="005D2FBF"/>
    <w:rsid w:val="005D42D4"/>
    <w:rsid w:val="005D5BA2"/>
    <w:rsid w:val="005D60C2"/>
    <w:rsid w:val="005E1680"/>
    <w:rsid w:val="005E2D2C"/>
    <w:rsid w:val="005F1082"/>
    <w:rsid w:val="005F6ECE"/>
    <w:rsid w:val="006009D9"/>
    <w:rsid w:val="00600FB0"/>
    <w:rsid w:val="006012C1"/>
    <w:rsid w:val="00606158"/>
    <w:rsid w:val="0060669C"/>
    <w:rsid w:val="00610182"/>
    <w:rsid w:val="00611377"/>
    <w:rsid w:val="006125FC"/>
    <w:rsid w:val="00613ECE"/>
    <w:rsid w:val="0061694E"/>
    <w:rsid w:val="006175AC"/>
    <w:rsid w:val="006208BC"/>
    <w:rsid w:val="00621247"/>
    <w:rsid w:val="00622017"/>
    <w:rsid w:val="0062405B"/>
    <w:rsid w:val="00624FA3"/>
    <w:rsid w:val="0063336D"/>
    <w:rsid w:val="00635FA9"/>
    <w:rsid w:val="006361EA"/>
    <w:rsid w:val="006378C2"/>
    <w:rsid w:val="00637AC7"/>
    <w:rsid w:val="00643380"/>
    <w:rsid w:val="00643BF8"/>
    <w:rsid w:val="0064624E"/>
    <w:rsid w:val="00650178"/>
    <w:rsid w:val="00650196"/>
    <w:rsid w:val="006506A7"/>
    <w:rsid w:val="006525F6"/>
    <w:rsid w:val="00653EF7"/>
    <w:rsid w:val="006545AB"/>
    <w:rsid w:val="00654990"/>
    <w:rsid w:val="00656B2B"/>
    <w:rsid w:val="00660E4D"/>
    <w:rsid w:val="00660F33"/>
    <w:rsid w:val="00662A1B"/>
    <w:rsid w:val="00665910"/>
    <w:rsid w:val="00666D06"/>
    <w:rsid w:val="00667FCC"/>
    <w:rsid w:val="00670874"/>
    <w:rsid w:val="0067274F"/>
    <w:rsid w:val="006738D2"/>
    <w:rsid w:val="006762A8"/>
    <w:rsid w:val="0068261C"/>
    <w:rsid w:val="00682943"/>
    <w:rsid w:val="006836D9"/>
    <w:rsid w:val="0068471D"/>
    <w:rsid w:val="006858B1"/>
    <w:rsid w:val="00686570"/>
    <w:rsid w:val="0068790F"/>
    <w:rsid w:val="00691D3F"/>
    <w:rsid w:val="0069245C"/>
    <w:rsid w:val="0069336F"/>
    <w:rsid w:val="00694316"/>
    <w:rsid w:val="0069488E"/>
    <w:rsid w:val="00695214"/>
    <w:rsid w:val="00695776"/>
    <w:rsid w:val="0069654D"/>
    <w:rsid w:val="00696B08"/>
    <w:rsid w:val="00697229"/>
    <w:rsid w:val="00697230"/>
    <w:rsid w:val="006A01A7"/>
    <w:rsid w:val="006A2C90"/>
    <w:rsid w:val="006A3A55"/>
    <w:rsid w:val="006A68AC"/>
    <w:rsid w:val="006A7A5D"/>
    <w:rsid w:val="006A7C05"/>
    <w:rsid w:val="006B0235"/>
    <w:rsid w:val="006B3612"/>
    <w:rsid w:val="006B3E46"/>
    <w:rsid w:val="006B5920"/>
    <w:rsid w:val="006C0528"/>
    <w:rsid w:val="006C081B"/>
    <w:rsid w:val="006C14DE"/>
    <w:rsid w:val="006C1E79"/>
    <w:rsid w:val="006C2CD7"/>
    <w:rsid w:val="006C44D5"/>
    <w:rsid w:val="006C4A6C"/>
    <w:rsid w:val="006C4B5F"/>
    <w:rsid w:val="006C64B2"/>
    <w:rsid w:val="006C7055"/>
    <w:rsid w:val="006D1A0B"/>
    <w:rsid w:val="006D234E"/>
    <w:rsid w:val="006D319C"/>
    <w:rsid w:val="006D3EC2"/>
    <w:rsid w:val="006D5CF4"/>
    <w:rsid w:val="006D7A7C"/>
    <w:rsid w:val="006E18C9"/>
    <w:rsid w:val="006E4E36"/>
    <w:rsid w:val="006E4FA1"/>
    <w:rsid w:val="006E6042"/>
    <w:rsid w:val="006E7D3C"/>
    <w:rsid w:val="006F48FB"/>
    <w:rsid w:val="006F535C"/>
    <w:rsid w:val="006F5440"/>
    <w:rsid w:val="006F708D"/>
    <w:rsid w:val="006F7552"/>
    <w:rsid w:val="00700BA0"/>
    <w:rsid w:val="007035FE"/>
    <w:rsid w:val="00704D1A"/>
    <w:rsid w:val="00706206"/>
    <w:rsid w:val="007077F4"/>
    <w:rsid w:val="00710297"/>
    <w:rsid w:val="00710FEE"/>
    <w:rsid w:val="00712534"/>
    <w:rsid w:val="00712E7B"/>
    <w:rsid w:val="0071403E"/>
    <w:rsid w:val="007140AE"/>
    <w:rsid w:val="007203CB"/>
    <w:rsid w:val="00720A3C"/>
    <w:rsid w:val="0072247D"/>
    <w:rsid w:val="00722B10"/>
    <w:rsid w:val="007235A4"/>
    <w:rsid w:val="00723F09"/>
    <w:rsid w:val="00725FF5"/>
    <w:rsid w:val="007305CE"/>
    <w:rsid w:val="00734F8A"/>
    <w:rsid w:val="00740147"/>
    <w:rsid w:val="00740600"/>
    <w:rsid w:val="00742BAA"/>
    <w:rsid w:val="007442E5"/>
    <w:rsid w:val="0074529D"/>
    <w:rsid w:val="007458D6"/>
    <w:rsid w:val="00745D70"/>
    <w:rsid w:val="00747B9F"/>
    <w:rsid w:val="007511EF"/>
    <w:rsid w:val="0075237D"/>
    <w:rsid w:val="0075301C"/>
    <w:rsid w:val="007555BD"/>
    <w:rsid w:val="00755904"/>
    <w:rsid w:val="007607D4"/>
    <w:rsid w:val="00760B3E"/>
    <w:rsid w:val="00761D32"/>
    <w:rsid w:val="00763E27"/>
    <w:rsid w:val="007663F7"/>
    <w:rsid w:val="00767FB7"/>
    <w:rsid w:val="00770541"/>
    <w:rsid w:val="0077086A"/>
    <w:rsid w:val="007719FD"/>
    <w:rsid w:val="00771CE3"/>
    <w:rsid w:val="0077233E"/>
    <w:rsid w:val="0077270D"/>
    <w:rsid w:val="007742D5"/>
    <w:rsid w:val="007747ED"/>
    <w:rsid w:val="00776952"/>
    <w:rsid w:val="00776D0C"/>
    <w:rsid w:val="007808F3"/>
    <w:rsid w:val="00782743"/>
    <w:rsid w:val="00782F37"/>
    <w:rsid w:val="00785AB3"/>
    <w:rsid w:val="0078720E"/>
    <w:rsid w:val="00790795"/>
    <w:rsid w:val="00796181"/>
    <w:rsid w:val="007963BE"/>
    <w:rsid w:val="00797F61"/>
    <w:rsid w:val="007A04A8"/>
    <w:rsid w:val="007A095A"/>
    <w:rsid w:val="007A0F64"/>
    <w:rsid w:val="007A5BA8"/>
    <w:rsid w:val="007A6CC0"/>
    <w:rsid w:val="007B0050"/>
    <w:rsid w:val="007B09F2"/>
    <w:rsid w:val="007B0E95"/>
    <w:rsid w:val="007B20E1"/>
    <w:rsid w:val="007B2CDE"/>
    <w:rsid w:val="007B3AD8"/>
    <w:rsid w:val="007B454A"/>
    <w:rsid w:val="007B4699"/>
    <w:rsid w:val="007B5F38"/>
    <w:rsid w:val="007B6660"/>
    <w:rsid w:val="007B7502"/>
    <w:rsid w:val="007B75F0"/>
    <w:rsid w:val="007C1E55"/>
    <w:rsid w:val="007D2CA3"/>
    <w:rsid w:val="007D2E90"/>
    <w:rsid w:val="007D3730"/>
    <w:rsid w:val="007D57CB"/>
    <w:rsid w:val="007D60F1"/>
    <w:rsid w:val="007E0F04"/>
    <w:rsid w:val="007E1068"/>
    <w:rsid w:val="007E1EE9"/>
    <w:rsid w:val="007E34DD"/>
    <w:rsid w:val="007E4D18"/>
    <w:rsid w:val="007E69DC"/>
    <w:rsid w:val="007E7703"/>
    <w:rsid w:val="007E7C4E"/>
    <w:rsid w:val="007F2C3F"/>
    <w:rsid w:val="007F314D"/>
    <w:rsid w:val="007F4662"/>
    <w:rsid w:val="00803DDC"/>
    <w:rsid w:val="008045DB"/>
    <w:rsid w:val="00805E30"/>
    <w:rsid w:val="00806577"/>
    <w:rsid w:val="0081069E"/>
    <w:rsid w:val="00810CF7"/>
    <w:rsid w:val="00810F2D"/>
    <w:rsid w:val="00812A0E"/>
    <w:rsid w:val="00812B4A"/>
    <w:rsid w:val="00812D38"/>
    <w:rsid w:val="00813B27"/>
    <w:rsid w:val="00815943"/>
    <w:rsid w:val="00820EFE"/>
    <w:rsid w:val="00825C59"/>
    <w:rsid w:val="00826235"/>
    <w:rsid w:val="00830B3E"/>
    <w:rsid w:val="00832EB5"/>
    <w:rsid w:val="00836771"/>
    <w:rsid w:val="00837860"/>
    <w:rsid w:val="008400CA"/>
    <w:rsid w:val="008434AF"/>
    <w:rsid w:val="0084526B"/>
    <w:rsid w:val="00846796"/>
    <w:rsid w:val="008468F5"/>
    <w:rsid w:val="00847AA5"/>
    <w:rsid w:val="00847C76"/>
    <w:rsid w:val="008518E3"/>
    <w:rsid w:val="0085296A"/>
    <w:rsid w:val="00852CC0"/>
    <w:rsid w:val="00853BA7"/>
    <w:rsid w:val="008540EA"/>
    <w:rsid w:val="00854FD2"/>
    <w:rsid w:val="00860D8E"/>
    <w:rsid w:val="008628EA"/>
    <w:rsid w:val="00862B21"/>
    <w:rsid w:val="00862F8C"/>
    <w:rsid w:val="00864E22"/>
    <w:rsid w:val="00865E84"/>
    <w:rsid w:val="008666D4"/>
    <w:rsid w:val="008717D8"/>
    <w:rsid w:val="00872002"/>
    <w:rsid w:val="00881148"/>
    <w:rsid w:val="00881246"/>
    <w:rsid w:val="0088332C"/>
    <w:rsid w:val="00883527"/>
    <w:rsid w:val="008879DD"/>
    <w:rsid w:val="008916E5"/>
    <w:rsid w:val="00892505"/>
    <w:rsid w:val="0089415D"/>
    <w:rsid w:val="00895E6F"/>
    <w:rsid w:val="00896D50"/>
    <w:rsid w:val="008A0412"/>
    <w:rsid w:val="008A107A"/>
    <w:rsid w:val="008A1393"/>
    <w:rsid w:val="008A1ADA"/>
    <w:rsid w:val="008A2E27"/>
    <w:rsid w:val="008A38F8"/>
    <w:rsid w:val="008A4CB4"/>
    <w:rsid w:val="008A5AB7"/>
    <w:rsid w:val="008B0F80"/>
    <w:rsid w:val="008B1354"/>
    <w:rsid w:val="008B13C9"/>
    <w:rsid w:val="008B591A"/>
    <w:rsid w:val="008B599C"/>
    <w:rsid w:val="008B657C"/>
    <w:rsid w:val="008C058A"/>
    <w:rsid w:val="008C263D"/>
    <w:rsid w:val="008C3870"/>
    <w:rsid w:val="008C523A"/>
    <w:rsid w:val="008C5F32"/>
    <w:rsid w:val="008C65EF"/>
    <w:rsid w:val="008C71B0"/>
    <w:rsid w:val="008C7235"/>
    <w:rsid w:val="008C73A4"/>
    <w:rsid w:val="008C7598"/>
    <w:rsid w:val="008C7ED8"/>
    <w:rsid w:val="008C7F20"/>
    <w:rsid w:val="008D024A"/>
    <w:rsid w:val="008D3648"/>
    <w:rsid w:val="008D3EED"/>
    <w:rsid w:val="008D5522"/>
    <w:rsid w:val="008E0386"/>
    <w:rsid w:val="008E3114"/>
    <w:rsid w:val="008E3133"/>
    <w:rsid w:val="008E382E"/>
    <w:rsid w:val="008E4413"/>
    <w:rsid w:val="008E547E"/>
    <w:rsid w:val="008E56E5"/>
    <w:rsid w:val="008E79E6"/>
    <w:rsid w:val="008E7A74"/>
    <w:rsid w:val="008F411B"/>
    <w:rsid w:val="008F4FE0"/>
    <w:rsid w:val="008F6B78"/>
    <w:rsid w:val="00902B37"/>
    <w:rsid w:val="009041C8"/>
    <w:rsid w:val="00905D6B"/>
    <w:rsid w:val="009118E5"/>
    <w:rsid w:val="00911B42"/>
    <w:rsid w:val="009121F6"/>
    <w:rsid w:val="009141A8"/>
    <w:rsid w:val="009152DD"/>
    <w:rsid w:val="0092058B"/>
    <w:rsid w:val="009219B2"/>
    <w:rsid w:val="00922894"/>
    <w:rsid w:val="00922DE5"/>
    <w:rsid w:val="00923024"/>
    <w:rsid w:val="0092305F"/>
    <w:rsid w:val="00923353"/>
    <w:rsid w:val="00926463"/>
    <w:rsid w:val="009264A6"/>
    <w:rsid w:val="0093011C"/>
    <w:rsid w:val="009308D7"/>
    <w:rsid w:val="0093174D"/>
    <w:rsid w:val="00932936"/>
    <w:rsid w:val="00936CB6"/>
    <w:rsid w:val="00937A9E"/>
    <w:rsid w:val="0094061A"/>
    <w:rsid w:val="00940E97"/>
    <w:rsid w:val="0094157F"/>
    <w:rsid w:val="009422A4"/>
    <w:rsid w:val="00943F18"/>
    <w:rsid w:val="00947809"/>
    <w:rsid w:val="0095056F"/>
    <w:rsid w:val="00951E50"/>
    <w:rsid w:val="009526F8"/>
    <w:rsid w:val="00952D19"/>
    <w:rsid w:val="0095525C"/>
    <w:rsid w:val="0095609D"/>
    <w:rsid w:val="00957016"/>
    <w:rsid w:val="0096059C"/>
    <w:rsid w:val="009621B9"/>
    <w:rsid w:val="00963D99"/>
    <w:rsid w:val="00972033"/>
    <w:rsid w:val="00972F44"/>
    <w:rsid w:val="00974273"/>
    <w:rsid w:val="00975E63"/>
    <w:rsid w:val="0098017E"/>
    <w:rsid w:val="0098112E"/>
    <w:rsid w:val="00982469"/>
    <w:rsid w:val="00983833"/>
    <w:rsid w:val="00984626"/>
    <w:rsid w:val="00990B07"/>
    <w:rsid w:val="00991442"/>
    <w:rsid w:val="00991CF2"/>
    <w:rsid w:val="009928CF"/>
    <w:rsid w:val="00994949"/>
    <w:rsid w:val="00996028"/>
    <w:rsid w:val="00997CB4"/>
    <w:rsid w:val="009A073D"/>
    <w:rsid w:val="009A0892"/>
    <w:rsid w:val="009A0F11"/>
    <w:rsid w:val="009A2D63"/>
    <w:rsid w:val="009A2E72"/>
    <w:rsid w:val="009A3169"/>
    <w:rsid w:val="009A3938"/>
    <w:rsid w:val="009A56EA"/>
    <w:rsid w:val="009A67EF"/>
    <w:rsid w:val="009A785D"/>
    <w:rsid w:val="009B0491"/>
    <w:rsid w:val="009B0549"/>
    <w:rsid w:val="009B1195"/>
    <w:rsid w:val="009B1C40"/>
    <w:rsid w:val="009B1D55"/>
    <w:rsid w:val="009B45C0"/>
    <w:rsid w:val="009B4875"/>
    <w:rsid w:val="009B4C2B"/>
    <w:rsid w:val="009B5DF3"/>
    <w:rsid w:val="009B7687"/>
    <w:rsid w:val="009C0BEC"/>
    <w:rsid w:val="009C6695"/>
    <w:rsid w:val="009C7E26"/>
    <w:rsid w:val="009D0844"/>
    <w:rsid w:val="009D3089"/>
    <w:rsid w:val="009D3D61"/>
    <w:rsid w:val="009D5C20"/>
    <w:rsid w:val="009D6099"/>
    <w:rsid w:val="009D7577"/>
    <w:rsid w:val="009E22DA"/>
    <w:rsid w:val="009E2D00"/>
    <w:rsid w:val="009E4CA6"/>
    <w:rsid w:val="009E748B"/>
    <w:rsid w:val="009E7DB3"/>
    <w:rsid w:val="009F0977"/>
    <w:rsid w:val="009F0CE3"/>
    <w:rsid w:val="009F14AE"/>
    <w:rsid w:val="009F2874"/>
    <w:rsid w:val="009F2894"/>
    <w:rsid w:val="009F61F3"/>
    <w:rsid w:val="00A0275A"/>
    <w:rsid w:val="00A0466A"/>
    <w:rsid w:val="00A04C88"/>
    <w:rsid w:val="00A06BA2"/>
    <w:rsid w:val="00A13641"/>
    <w:rsid w:val="00A13ED3"/>
    <w:rsid w:val="00A22FBF"/>
    <w:rsid w:val="00A24FB4"/>
    <w:rsid w:val="00A25A33"/>
    <w:rsid w:val="00A2717B"/>
    <w:rsid w:val="00A27BC8"/>
    <w:rsid w:val="00A31F63"/>
    <w:rsid w:val="00A34D6D"/>
    <w:rsid w:val="00A37C03"/>
    <w:rsid w:val="00A4008C"/>
    <w:rsid w:val="00A41B08"/>
    <w:rsid w:val="00A42164"/>
    <w:rsid w:val="00A42B43"/>
    <w:rsid w:val="00A460F6"/>
    <w:rsid w:val="00A46F9E"/>
    <w:rsid w:val="00A52488"/>
    <w:rsid w:val="00A52644"/>
    <w:rsid w:val="00A52F00"/>
    <w:rsid w:val="00A549B6"/>
    <w:rsid w:val="00A55742"/>
    <w:rsid w:val="00A56198"/>
    <w:rsid w:val="00A615AC"/>
    <w:rsid w:val="00A62241"/>
    <w:rsid w:val="00A63943"/>
    <w:rsid w:val="00A64DCF"/>
    <w:rsid w:val="00A67E48"/>
    <w:rsid w:val="00A721E7"/>
    <w:rsid w:val="00A7428B"/>
    <w:rsid w:val="00A74FB8"/>
    <w:rsid w:val="00A757FD"/>
    <w:rsid w:val="00A81941"/>
    <w:rsid w:val="00A821B6"/>
    <w:rsid w:val="00A82E5C"/>
    <w:rsid w:val="00A83814"/>
    <w:rsid w:val="00A84159"/>
    <w:rsid w:val="00A8584B"/>
    <w:rsid w:val="00A91684"/>
    <w:rsid w:val="00A92146"/>
    <w:rsid w:val="00A93348"/>
    <w:rsid w:val="00A94456"/>
    <w:rsid w:val="00A95407"/>
    <w:rsid w:val="00A9596D"/>
    <w:rsid w:val="00AA0861"/>
    <w:rsid w:val="00AA13FE"/>
    <w:rsid w:val="00AA2076"/>
    <w:rsid w:val="00AA2C10"/>
    <w:rsid w:val="00AA3506"/>
    <w:rsid w:val="00AA3FBE"/>
    <w:rsid w:val="00AA65C0"/>
    <w:rsid w:val="00AB0E2E"/>
    <w:rsid w:val="00AB180A"/>
    <w:rsid w:val="00AB182B"/>
    <w:rsid w:val="00AB189B"/>
    <w:rsid w:val="00AB2520"/>
    <w:rsid w:val="00AB2629"/>
    <w:rsid w:val="00AB2B70"/>
    <w:rsid w:val="00AB2BFF"/>
    <w:rsid w:val="00AB33BA"/>
    <w:rsid w:val="00AB39BA"/>
    <w:rsid w:val="00AB578B"/>
    <w:rsid w:val="00AB7B3D"/>
    <w:rsid w:val="00AC2C37"/>
    <w:rsid w:val="00AC2E54"/>
    <w:rsid w:val="00AC74CB"/>
    <w:rsid w:val="00AD20AB"/>
    <w:rsid w:val="00AD44C2"/>
    <w:rsid w:val="00AD4766"/>
    <w:rsid w:val="00AE1773"/>
    <w:rsid w:val="00AE1D01"/>
    <w:rsid w:val="00AE1FA8"/>
    <w:rsid w:val="00AE6AEA"/>
    <w:rsid w:val="00AE7721"/>
    <w:rsid w:val="00AF04B2"/>
    <w:rsid w:val="00AF1B94"/>
    <w:rsid w:val="00AF247D"/>
    <w:rsid w:val="00AF39CE"/>
    <w:rsid w:val="00AF3C1C"/>
    <w:rsid w:val="00AF4AC2"/>
    <w:rsid w:val="00AF4D03"/>
    <w:rsid w:val="00B03AC8"/>
    <w:rsid w:val="00B03D2C"/>
    <w:rsid w:val="00B06208"/>
    <w:rsid w:val="00B06865"/>
    <w:rsid w:val="00B077CC"/>
    <w:rsid w:val="00B07AF6"/>
    <w:rsid w:val="00B115EA"/>
    <w:rsid w:val="00B1431E"/>
    <w:rsid w:val="00B14D46"/>
    <w:rsid w:val="00B211E0"/>
    <w:rsid w:val="00B23203"/>
    <w:rsid w:val="00B23317"/>
    <w:rsid w:val="00B23FDC"/>
    <w:rsid w:val="00B26952"/>
    <w:rsid w:val="00B26C47"/>
    <w:rsid w:val="00B305AA"/>
    <w:rsid w:val="00B32429"/>
    <w:rsid w:val="00B32F10"/>
    <w:rsid w:val="00B35C6B"/>
    <w:rsid w:val="00B36744"/>
    <w:rsid w:val="00B36EBE"/>
    <w:rsid w:val="00B378F3"/>
    <w:rsid w:val="00B37BEC"/>
    <w:rsid w:val="00B40010"/>
    <w:rsid w:val="00B42393"/>
    <w:rsid w:val="00B42B0C"/>
    <w:rsid w:val="00B432D1"/>
    <w:rsid w:val="00B454BD"/>
    <w:rsid w:val="00B523EC"/>
    <w:rsid w:val="00B5266E"/>
    <w:rsid w:val="00B52CA2"/>
    <w:rsid w:val="00B5440C"/>
    <w:rsid w:val="00B5612F"/>
    <w:rsid w:val="00B574BD"/>
    <w:rsid w:val="00B57F90"/>
    <w:rsid w:val="00B60D42"/>
    <w:rsid w:val="00B613B7"/>
    <w:rsid w:val="00B62A7C"/>
    <w:rsid w:val="00B63E15"/>
    <w:rsid w:val="00B65373"/>
    <w:rsid w:val="00B71D0A"/>
    <w:rsid w:val="00B72156"/>
    <w:rsid w:val="00B72EDC"/>
    <w:rsid w:val="00B74338"/>
    <w:rsid w:val="00B82942"/>
    <w:rsid w:val="00B83776"/>
    <w:rsid w:val="00B858B2"/>
    <w:rsid w:val="00B873D8"/>
    <w:rsid w:val="00B90168"/>
    <w:rsid w:val="00B90A08"/>
    <w:rsid w:val="00BA34AF"/>
    <w:rsid w:val="00BA5080"/>
    <w:rsid w:val="00BA55A1"/>
    <w:rsid w:val="00BA6D81"/>
    <w:rsid w:val="00BA7022"/>
    <w:rsid w:val="00BA768E"/>
    <w:rsid w:val="00BA77B1"/>
    <w:rsid w:val="00BB029C"/>
    <w:rsid w:val="00BB08D0"/>
    <w:rsid w:val="00BB1320"/>
    <w:rsid w:val="00BB170A"/>
    <w:rsid w:val="00BB3183"/>
    <w:rsid w:val="00BB3FD1"/>
    <w:rsid w:val="00BB4074"/>
    <w:rsid w:val="00BB591C"/>
    <w:rsid w:val="00BB7258"/>
    <w:rsid w:val="00BB7AC3"/>
    <w:rsid w:val="00BB7D3D"/>
    <w:rsid w:val="00BC0C9B"/>
    <w:rsid w:val="00BC21F2"/>
    <w:rsid w:val="00BC33E1"/>
    <w:rsid w:val="00BC3419"/>
    <w:rsid w:val="00BC36CC"/>
    <w:rsid w:val="00BC62D2"/>
    <w:rsid w:val="00BC7386"/>
    <w:rsid w:val="00BC75A5"/>
    <w:rsid w:val="00BC77DF"/>
    <w:rsid w:val="00BD1A67"/>
    <w:rsid w:val="00BD20FF"/>
    <w:rsid w:val="00BD2195"/>
    <w:rsid w:val="00BD4479"/>
    <w:rsid w:val="00BD4A82"/>
    <w:rsid w:val="00BD7C1D"/>
    <w:rsid w:val="00BE2B6F"/>
    <w:rsid w:val="00BE2EBD"/>
    <w:rsid w:val="00BE37D3"/>
    <w:rsid w:val="00BE3F3B"/>
    <w:rsid w:val="00BE67D4"/>
    <w:rsid w:val="00BE69A8"/>
    <w:rsid w:val="00BF26E1"/>
    <w:rsid w:val="00BF5522"/>
    <w:rsid w:val="00BF55E6"/>
    <w:rsid w:val="00BF64BE"/>
    <w:rsid w:val="00BF7A15"/>
    <w:rsid w:val="00C02451"/>
    <w:rsid w:val="00C030A4"/>
    <w:rsid w:val="00C033D6"/>
    <w:rsid w:val="00C03E8F"/>
    <w:rsid w:val="00C04BB8"/>
    <w:rsid w:val="00C05DD4"/>
    <w:rsid w:val="00C07B0A"/>
    <w:rsid w:val="00C07CD3"/>
    <w:rsid w:val="00C108E2"/>
    <w:rsid w:val="00C11518"/>
    <w:rsid w:val="00C11C0D"/>
    <w:rsid w:val="00C1284F"/>
    <w:rsid w:val="00C13681"/>
    <w:rsid w:val="00C20DAC"/>
    <w:rsid w:val="00C22BC6"/>
    <w:rsid w:val="00C2382D"/>
    <w:rsid w:val="00C24941"/>
    <w:rsid w:val="00C26047"/>
    <w:rsid w:val="00C268BA"/>
    <w:rsid w:val="00C26E04"/>
    <w:rsid w:val="00C27150"/>
    <w:rsid w:val="00C33612"/>
    <w:rsid w:val="00C33CD8"/>
    <w:rsid w:val="00C3504A"/>
    <w:rsid w:val="00C35527"/>
    <w:rsid w:val="00C3790D"/>
    <w:rsid w:val="00C37DFF"/>
    <w:rsid w:val="00C43226"/>
    <w:rsid w:val="00C43385"/>
    <w:rsid w:val="00C4398C"/>
    <w:rsid w:val="00C47013"/>
    <w:rsid w:val="00C4784A"/>
    <w:rsid w:val="00C47BAC"/>
    <w:rsid w:val="00C51415"/>
    <w:rsid w:val="00C53633"/>
    <w:rsid w:val="00C53B43"/>
    <w:rsid w:val="00C54053"/>
    <w:rsid w:val="00C55850"/>
    <w:rsid w:val="00C55A88"/>
    <w:rsid w:val="00C55EA9"/>
    <w:rsid w:val="00C55F87"/>
    <w:rsid w:val="00C56195"/>
    <w:rsid w:val="00C56C1C"/>
    <w:rsid w:val="00C6109B"/>
    <w:rsid w:val="00C62800"/>
    <w:rsid w:val="00C648A9"/>
    <w:rsid w:val="00C64A83"/>
    <w:rsid w:val="00C64CD6"/>
    <w:rsid w:val="00C654CF"/>
    <w:rsid w:val="00C667D5"/>
    <w:rsid w:val="00C67305"/>
    <w:rsid w:val="00C70994"/>
    <w:rsid w:val="00C73359"/>
    <w:rsid w:val="00C7523C"/>
    <w:rsid w:val="00C7549A"/>
    <w:rsid w:val="00C80300"/>
    <w:rsid w:val="00C808ED"/>
    <w:rsid w:val="00C811DE"/>
    <w:rsid w:val="00C819AC"/>
    <w:rsid w:val="00C837F0"/>
    <w:rsid w:val="00C8544E"/>
    <w:rsid w:val="00C85772"/>
    <w:rsid w:val="00C86FAA"/>
    <w:rsid w:val="00C87574"/>
    <w:rsid w:val="00C918E3"/>
    <w:rsid w:val="00C9579D"/>
    <w:rsid w:val="00C96F72"/>
    <w:rsid w:val="00CA0BB3"/>
    <w:rsid w:val="00CA0C5F"/>
    <w:rsid w:val="00CA1F1F"/>
    <w:rsid w:val="00CA2766"/>
    <w:rsid w:val="00CA3D9F"/>
    <w:rsid w:val="00CA597A"/>
    <w:rsid w:val="00CA6BED"/>
    <w:rsid w:val="00CA7243"/>
    <w:rsid w:val="00CB1072"/>
    <w:rsid w:val="00CB2B4C"/>
    <w:rsid w:val="00CB3147"/>
    <w:rsid w:val="00CB57B6"/>
    <w:rsid w:val="00CB595D"/>
    <w:rsid w:val="00CB705C"/>
    <w:rsid w:val="00CB7A5A"/>
    <w:rsid w:val="00CB7C22"/>
    <w:rsid w:val="00CC2A31"/>
    <w:rsid w:val="00CC300E"/>
    <w:rsid w:val="00CC530C"/>
    <w:rsid w:val="00CD0531"/>
    <w:rsid w:val="00CD25D6"/>
    <w:rsid w:val="00CD4081"/>
    <w:rsid w:val="00CD54E0"/>
    <w:rsid w:val="00CD79BF"/>
    <w:rsid w:val="00CE0340"/>
    <w:rsid w:val="00CE1AEA"/>
    <w:rsid w:val="00CE32EB"/>
    <w:rsid w:val="00CE39BD"/>
    <w:rsid w:val="00CE7BDA"/>
    <w:rsid w:val="00CF0520"/>
    <w:rsid w:val="00CF3103"/>
    <w:rsid w:val="00CF35A9"/>
    <w:rsid w:val="00CF3624"/>
    <w:rsid w:val="00CF4532"/>
    <w:rsid w:val="00CF66C4"/>
    <w:rsid w:val="00D017CE"/>
    <w:rsid w:val="00D06407"/>
    <w:rsid w:val="00D1057A"/>
    <w:rsid w:val="00D11461"/>
    <w:rsid w:val="00D17B09"/>
    <w:rsid w:val="00D23A1D"/>
    <w:rsid w:val="00D24D23"/>
    <w:rsid w:val="00D26B9D"/>
    <w:rsid w:val="00D30CDE"/>
    <w:rsid w:val="00D31762"/>
    <w:rsid w:val="00D35C57"/>
    <w:rsid w:val="00D41D46"/>
    <w:rsid w:val="00D43677"/>
    <w:rsid w:val="00D44408"/>
    <w:rsid w:val="00D44496"/>
    <w:rsid w:val="00D46F7B"/>
    <w:rsid w:val="00D47212"/>
    <w:rsid w:val="00D478CB"/>
    <w:rsid w:val="00D50107"/>
    <w:rsid w:val="00D50BA9"/>
    <w:rsid w:val="00D543AA"/>
    <w:rsid w:val="00D55ADA"/>
    <w:rsid w:val="00D56DCB"/>
    <w:rsid w:val="00D6039E"/>
    <w:rsid w:val="00D6163F"/>
    <w:rsid w:val="00D639AA"/>
    <w:rsid w:val="00D64361"/>
    <w:rsid w:val="00D643D6"/>
    <w:rsid w:val="00D64D9A"/>
    <w:rsid w:val="00D6574B"/>
    <w:rsid w:val="00D65D76"/>
    <w:rsid w:val="00D65F9A"/>
    <w:rsid w:val="00D66156"/>
    <w:rsid w:val="00D713CE"/>
    <w:rsid w:val="00D71EDA"/>
    <w:rsid w:val="00D71F95"/>
    <w:rsid w:val="00D76EEB"/>
    <w:rsid w:val="00D775BC"/>
    <w:rsid w:val="00D839A5"/>
    <w:rsid w:val="00D841F4"/>
    <w:rsid w:val="00D84AD2"/>
    <w:rsid w:val="00D856B6"/>
    <w:rsid w:val="00D85C35"/>
    <w:rsid w:val="00D87C74"/>
    <w:rsid w:val="00D87CCC"/>
    <w:rsid w:val="00D90A44"/>
    <w:rsid w:val="00D910E2"/>
    <w:rsid w:val="00D924B5"/>
    <w:rsid w:val="00D938D3"/>
    <w:rsid w:val="00D94946"/>
    <w:rsid w:val="00DA3945"/>
    <w:rsid w:val="00DA54F7"/>
    <w:rsid w:val="00DA5C2F"/>
    <w:rsid w:val="00DA70FC"/>
    <w:rsid w:val="00DB07A9"/>
    <w:rsid w:val="00DB1003"/>
    <w:rsid w:val="00DB143B"/>
    <w:rsid w:val="00DB2776"/>
    <w:rsid w:val="00DB2C9C"/>
    <w:rsid w:val="00DB3A8F"/>
    <w:rsid w:val="00DC16CC"/>
    <w:rsid w:val="00DC1DF8"/>
    <w:rsid w:val="00DC1E4E"/>
    <w:rsid w:val="00DC38CF"/>
    <w:rsid w:val="00DD22CA"/>
    <w:rsid w:val="00DD4BA4"/>
    <w:rsid w:val="00DD64CB"/>
    <w:rsid w:val="00DD7955"/>
    <w:rsid w:val="00DE1554"/>
    <w:rsid w:val="00DE3169"/>
    <w:rsid w:val="00DE486E"/>
    <w:rsid w:val="00DE5404"/>
    <w:rsid w:val="00DE619B"/>
    <w:rsid w:val="00DE64F6"/>
    <w:rsid w:val="00DE6A14"/>
    <w:rsid w:val="00DE75F6"/>
    <w:rsid w:val="00DF22E0"/>
    <w:rsid w:val="00DF3131"/>
    <w:rsid w:val="00DF4E5D"/>
    <w:rsid w:val="00DF5E6F"/>
    <w:rsid w:val="00DF67F6"/>
    <w:rsid w:val="00DF6F01"/>
    <w:rsid w:val="00DF76BA"/>
    <w:rsid w:val="00E00E3B"/>
    <w:rsid w:val="00E06CB5"/>
    <w:rsid w:val="00E13FE5"/>
    <w:rsid w:val="00E14A5D"/>
    <w:rsid w:val="00E15083"/>
    <w:rsid w:val="00E15DAD"/>
    <w:rsid w:val="00E17B40"/>
    <w:rsid w:val="00E23195"/>
    <w:rsid w:val="00E2471D"/>
    <w:rsid w:val="00E24CFA"/>
    <w:rsid w:val="00E261AD"/>
    <w:rsid w:val="00E26EF8"/>
    <w:rsid w:val="00E278CB"/>
    <w:rsid w:val="00E30B95"/>
    <w:rsid w:val="00E3224F"/>
    <w:rsid w:val="00E33217"/>
    <w:rsid w:val="00E36EC5"/>
    <w:rsid w:val="00E37049"/>
    <w:rsid w:val="00E37BB7"/>
    <w:rsid w:val="00E4277D"/>
    <w:rsid w:val="00E430F9"/>
    <w:rsid w:val="00E433FE"/>
    <w:rsid w:val="00E44749"/>
    <w:rsid w:val="00E450D0"/>
    <w:rsid w:val="00E45A3D"/>
    <w:rsid w:val="00E460FF"/>
    <w:rsid w:val="00E50BF1"/>
    <w:rsid w:val="00E51F42"/>
    <w:rsid w:val="00E53078"/>
    <w:rsid w:val="00E566E6"/>
    <w:rsid w:val="00E56C52"/>
    <w:rsid w:val="00E61566"/>
    <w:rsid w:val="00E62EBA"/>
    <w:rsid w:val="00E644F4"/>
    <w:rsid w:val="00E66A9D"/>
    <w:rsid w:val="00E675D7"/>
    <w:rsid w:val="00E67F06"/>
    <w:rsid w:val="00E71836"/>
    <w:rsid w:val="00E72CA2"/>
    <w:rsid w:val="00E77766"/>
    <w:rsid w:val="00E77C80"/>
    <w:rsid w:val="00E80525"/>
    <w:rsid w:val="00E82028"/>
    <w:rsid w:val="00E82795"/>
    <w:rsid w:val="00E82ABC"/>
    <w:rsid w:val="00E82EDE"/>
    <w:rsid w:val="00E8327D"/>
    <w:rsid w:val="00E83E69"/>
    <w:rsid w:val="00E84DAB"/>
    <w:rsid w:val="00E9223D"/>
    <w:rsid w:val="00E9303B"/>
    <w:rsid w:val="00E93490"/>
    <w:rsid w:val="00E94770"/>
    <w:rsid w:val="00E95502"/>
    <w:rsid w:val="00E957D7"/>
    <w:rsid w:val="00E95AA9"/>
    <w:rsid w:val="00E95E8B"/>
    <w:rsid w:val="00E9788C"/>
    <w:rsid w:val="00EA0BB5"/>
    <w:rsid w:val="00EA3487"/>
    <w:rsid w:val="00EA598F"/>
    <w:rsid w:val="00EA786E"/>
    <w:rsid w:val="00EB035F"/>
    <w:rsid w:val="00EB0BD8"/>
    <w:rsid w:val="00EB1968"/>
    <w:rsid w:val="00EB33EF"/>
    <w:rsid w:val="00EB462F"/>
    <w:rsid w:val="00EB5A3C"/>
    <w:rsid w:val="00EB63D3"/>
    <w:rsid w:val="00EB767C"/>
    <w:rsid w:val="00EC0656"/>
    <w:rsid w:val="00EC0FB0"/>
    <w:rsid w:val="00EC1AA5"/>
    <w:rsid w:val="00EC3053"/>
    <w:rsid w:val="00EC4883"/>
    <w:rsid w:val="00EC4EBC"/>
    <w:rsid w:val="00EC5071"/>
    <w:rsid w:val="00EC52D0"/>
    <w:rsid w:val="00ED15ED"/>
    <w:rsid w:val="00ED41D8"/>
    <w:rsid w:val="00ED4CC1"/>
    <w:rsid w:val="00ED63B7"/>
    <w:rsid w:val="00ED68A7"/>
    <w:rsid w:val="00ED69D0"/>
    <w:rsid w:val="00EE047F"/>
    <w:rsid w:val="00EE1BCE"/>
    <w:rsid w:val="00EE1EEB"/>
    <w:rsid w:val="00EE2365"/>
    <w:rsid w:val="00EE3B65"/>
    <w:rsid w:val="00EE6581"/>
    <w:rsid w:val="00EF0B3A"/>
    <w:rsid w:val="00EF1206"/>
    <w:rsid w:val="00EF2799"/>
    <w:rsid w:val="00EF36D2"/>
    <w:rsid w:val="00EF46FC"/>
    <w:rsid w:val="00EF5143"/>
    <w:rsid w:val="00EF5F15"/>
    <w:rsid w:val="00F008A0"/>
    <w:rsid w:val="00F0230C"/>
    <w:rsid w:val="00F035CC"/>
    <w:rsid w:val="00F035E2"/>
    <w:rsid w:val="00F0591F"/>
    <w:rsid w:val="00F06576"/>
    <w:rsid w:val="00F06BF8"/>
    <w:rsid w:val="00F07FFE"/>
    <w:rsid w:val="00F108EC"/>
    <w:rsid w:val="00F10FB0"/>
    <w:rsid w:val="00F11EC3"/>
    <w:rsid w:val="00F170CC"/>
    <w:rsid w:val="00F21DC4"/>
    <w:rsid w:val="00F22681"/>
    <w:rsid w:val="00F23466"/>
    <w:rsid w:val="00F2351E"/>
    <w:rsid w:val="00F24F05"/>
    <w:rsid w:val="00F26AA6"/>
    <w:rsid w:val="00F3091B"/>
    <w:rsid w:val="00F314CD"/>
    <w:rsid w:val="00F348FE"/>
    <w:rsid w:val="00F369E4"/>
    <w:rsid w:val="00F379FD"/>
    <w:rsid w:val="00F407EA"/>
    <w:rsid w:val="00F41AAF"/>
    <w:rsid w:val="00F432FA"/>
    <w:rsid w:val="00F43493"/>
    <w:rsid w:val="00F51C29"/>
    <w:rsid w:val="00F51C75"/>
    <w:rsid w:val="00F52F9A"/>
    <w:rsid w:val="00F54D34"/>
    <w:rsid w:val="00F565A1"/>
    <w:rsid w:val="00F60153"/>
    <w:rsid w:val="00F60573"/>
    <w:rsid w:val="00F60653"/>
    <w:rsid w:val="00F62A16"/>
    <w:rsid w:val="00F66EDB"/>
    <w:rsid w:val="00F70946"/>
    <w:rsid w:val="00F70E87"/>
    <w:rsid w:val="00F740D2"/>
    <w:rsid w:val="00F76E1B"/>
    <w:rsid w:val="00F81DAB"/>
    <w:rsid w:val="00F8466A"/>
    <w:rsid w:val="00F85E2F"/>
    <w:rsid w:val="00F87F8E"/>
    <w:rsid w:val="00F90129"/>
    <w:rsid w:val="00F90BCF"/>
    <w:rsid w:val="00F9367C"/>
    <w:rsid w:val="00F9375E"/>
    <w:rsid w:val="00F949D6"/>
    <w:rsid w:val="00F955AE"/>
    <w:rsid w:val="00F96C3C"/>
    <w:rsid w:val="00FA1881"/>
    <w:rsid w:val="00FA1D20"/>
    <w:rsid w:val="00FA6316"/>
    <w:rsid w:val="00FA6701"/>
    <w:rsid w:val="00FB2D04"/>
    <w:rsid w:val="00FB667E"/>
    <w:rsid w:val="00FB6C0B"/>
    <w:rsid w:val="00FC484E"/>
    <w:rsid w:val="00FC7D04"/>
    <w:rsid w:val="00FC7DE4"/>
    <w:rsid w:val="00FC7E47"/>
    <w:rsid w:val="00FD055A"/>
    <w:rsid w:val="00FD0640"/>
    <w:rsid w:val="00FD12DD"/>
    <w:rsid w:val="00FD1379"/>
    <w:rsid w:val="00FD634F"/>
    <w:rsid w:val="00FE13E4"/>
    <w:rsid w:val="00FE24ED"/>
    <w:rsid w:val="00FE2A19"/>
    <w:rsid w:val="00FE3463"/>
    <w:rsid w:val="00FE3846"/>
    <w:rsid w:val="00FE3F00"/>
    <w:rsid w:val="00FE6D5F"/>
    <w:rsid w:val="00FE7F97"/>
    <w:rsid w:val="00FF0073"/>
    <w:rsid w:val="00FF0223"/>
    <w:rsid w:val="00FF0436"/>
    <w:rsid w:val="00FF0C02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E17"/>
  <w15:docId w15:val="{AB6408EA-F0CE-4806-975C-77B31D2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5C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9AC"/>
    <w:pPr>
      <w:keepNext/>
      <w:ind w:right="-568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819AC"/>
    <w:pPr>
      <w:keepNext/>
      <w:tabs>
        <w:tab w:val="left" w:pos="9072"/>
      </w:tabs>
      <w:ind w:right="-568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819AC"/>
    <w:pPr>
      <w:keepNext/>
      <w:tabs>
        <w:tab w:val="left" w:pos="284"/>
      </w:tabs>
      <w:ind w:right="-568" w:firstLine="284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C819AC"/>
    <w:pPr>
      <w:keepNext/>
      <w:shd w:val="pct5" w:color="auto" w:fill="auto"/>
      <w:ind w:right="-568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819AC"/>
    <w:pPr>
      <w:keepNext/>
      <w:shd w:val="pct5" w:color="auto" w:fill="auto"/>
      <w:ind w:right="-568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C819AC"/>
    <w:pPr>
      <w:keepNext/>
      <w:framePr w:hSpace="180" w:wrap="around" w:vAnchor="text" w:hAnchor="page" w:x="734" w:y="721"/>
      <w:tabs>
        <w:tab w:val="left" w:pos="142"/>
        <w:tab w:val="left" w:pos="1418"/>
        <w:tab w:val="left" w:pos="8647"/>
      </w:tabs>
      <w:ind w:left="-567" w:right="-568" w:firstLine="42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819AC"/>
    <w:pPr>
      <w:keepNext/>
      <w:framePr w:hSpace="180" w:wrap="around" w:vAnchor="text" w:hAnchor="page" w:x="984" w:y="721"/>
      <w:tabs>
        <w:tab w:val="left" w:pos="8647"/>
        <w:tab w:val="left" w:pos="9072"/>
      </w:tabs>
      <w:ind w:right="-568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819AC"/>
    <w:pPr>
      <w:keepNext/>
      <w:tabs>
        <w:tab w:val="left" w:pos="8647"/>
        <w:tab w:val="left" w:pos="9072"/>
      </w:tabs>
      <w:ind w:right="-56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819AC"/>
    <w:pPr>
      <w:keepNext/>
      <w:shd w:val="pct10" w:color="auto" w:fill="auto"/>
      <w:tabs>
        <w:tab w:val="left" w:pos="426"/>
      </w:tabs>
      <w:ind w:right="-568" w:firstLine="142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9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19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19AC"/>
    <w:rPr>
      <w:rFonts w:ascii="Times New Roman" w:eastAsia="Times New Roman" w:hAnsi="Times New Roman" w:cs="Times New Roman"/>
      <w:b/>
      <w:sz w:val="24"/>
      <w:szCs w:val="20"/>
      <w:shd w:val="pct5" w:color="auto" w:fill="auto"/>
      <w:lang w:eastAsia="ru-RU"/>
    </w:rPr>
  </w:style>
  <w:style w:type="character" w:customStyle="1" w:styleId="50">
    <w:name w:val="Заголовок 5 Знак"/>
    <w:basedOn w:val="a0"/>
    <w:link w:val="5"/>
    <w:rsid w:val="00C819AC"/>
    <w:rPr>
      <w:rFonts w:ascii="Times New Roman" w:eastAsia="Times New Roman" w:hAnsi="Times New Roman" w:cs="Times New Roman"/>
      <w:b/>
      <w:i/>
      <w:sz w:val="24"/>
      <w:szCs w:val="20"/>
      <w:shd w:val="pct5" w:color="auto" w:fill="auto"/>
      <w:lang w:eastAsia="ru-RU"/>
    </w:rPr>
  </w:style>
  <w:style w:type="character" w:customStyle="1" w:styleId="60">
    <w:name w:val="Заголовок 6 Знак"/>
    <w:basedOn w:val="a0"/>
    <w:link w:val="6"/>
    <w:rsid w:val="00C81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1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1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19AC"/>
    <w:rPr>
      <w:rFonts w:ascii="Times New Roman" w:eastAsia="Times New Roman" w:hAnsi="Times New Roman" w:cs="Times New Roman"/>
      <w:b/>
      <w:i/>
      <w:sz w:val="24"/>
      <w:szCs w:val="20"/>
      <w:shd w:val="pct10" w:color="auto" w:fill="auto"/>
      <w:lang w:eastAsia="ru-RU"/>
    </w:rPr>
  </w:style>
  <w:style w:type="paragraph" w:styleId="a3">
    <w:name w:val="footer"/>
    <w:basedOn w:val="a"/>
    <w:link w:val="a4"/>
    <w:uiPriority w:val="99"/>
    <w:rsid w:val="00C819A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19AC"/>
  </w:style>
  <w:style w:type="paragraph" w:styleId="a6">
    <w:name w:val="header"/>
    <w:basedOn w:val="a"/>
    <w:link w:val="a7"/>
    <w:uiPriority w:val="99"/>
    <w:rsid w:val="00C819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819AC"/>
    <w:pPr>
      <w:ind w:right="-568" w:firstLine="284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C81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819AC"/>
    <w:pPr>
      <w:ind w:right="-568"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81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C819AC"/>
    <w:pPr>
      <w:ind w:right="-568"/>
    </w:pPr>
  </w:style>
  <w:style w:type="character" w:customStyle="1" w:styleId="ab">
    <w:name w:val="Основной текст Знак"/>
    <w:basedOn w:val="a0"/>
    <w:link w:val="aa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19AC"/>
    <w:pPr>
      <w:ind w:right="-568" w:firstLine="720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C819AC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C819AC"/>
    <w:pPr>
      <w:ind w:right="-568"/>
    </w:pPr>
    <w:rPr>
      <w:sz w:val="22"/>
    </w:rPr>
  </w:style>
  <w:style w:type="character" w:customStyle="1" w:styleId="24">
    <w:name w:val="Основной текст 2 Знак"/>
    <w:basedOn w:val="a0"/>
    <w:link w:val="23"/>
    <w:rsid w:val="00C819AC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C819AC"/>
    <w:pPr>
      <w:ind w:right="-567"/>
    </w:pPr>
    <w:rPr>
      <w:sz w:val="22"/>
    </w:rPr>
  </w:style>
  <w:style w:type="character" w:customStyle="1" w:styleId="34">
    <w:name w:val="Основной текст 3 Знак"/>
    <w:basedOn w:val="a0"/>
    <w:link w:val="33"/>
    <w:rsid w:val="00C819A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link w:val="Normal"/>
    <w:rsid w:val="00C819AC"/>
    <w:pPr>
      <w:widowControl w:val="0"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customStyle="1" w:styleId="Normal">
    <w:name w:val="Normal Знак"/>
    <w:link w:val="11"/>
    <w:rsid w:val="00C819AC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210">
    <w:name w:val="Основной текст 21"/>
    <w:basedOn w:val="a"/>
    <w:rsid w:val="00C819AC"/>
    <w:rPr>
      <w:sz w:val="22"/>
      <w:lang w:eastAsia="en-US"/>
    </w:rPr>
  </w:style>
  <w:style w:type="paragraph" w:customStyle="1" w:styleId="Normalletter">
    <w:name w:val="Normal letter"/>
    <w:basedOn w:val="a"/>
    <w:rsid w:val="00C819AC"/>
    <w:rPr>
      <w:rFonts w:ascii="Baltica" w:hAnsi="Baltica"/>
      <w:sz w:val="24"/>
      <w:lang w:val="en-US"/>
    </w:rPr>
  </w:style>
  <w:style w:type="paragraph" w:customStyle="1" w:styleId="ConsNormal">
    <w:name w:val="ConsNormal"/>
    <w:rsid w:val="00C819AC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5">
    <w:name w:val="?????2"/>
    <w:basedOn w:val="a"/>
    <w:rsid w:val="00C819AC"/>
    <w:pPr>
      <w:widowControl w:val="0"/>
      <w:ind w:firstLine="709"/>
    </w:pPr>
    <w:rPr>
      <w:rFonts w:ascii="Courier New" w:hAnsi="Courier New"/>
      <w:sz w:val="22"/>
    </w:rPr>
  </w:style>
  <w:style w:type="paragraph" w:styleId="ac">
    <w:name w:val="Block Text"/>
    <w:basedOn w:val="a"/>
    <w:rsid w:val="00C819AC"/>
    <w:pPr>
      <w:ind w:left="709" w:right="-1" w:firstLine="11"/>
    </w:pPr>
    <w:rPr>
      <w:sz w:val="22"/>
    </w:rPr>
  </w:style>
  <w:style w:type="character" w:customStyle="1" w:styleId="ad">
    <w:name w:val="Текст выноски Знак"/>
    <w:basedOn w:val="a0"/>
    <w:link w:val="ae"/>
    <w:semiHidden/>
    <w:rsid w:val="00C819A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C819A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C819AC"/>
    <w:rPr>
      <w:sz w:val="16"/>
      <w:szCs w:val="16"/>
    </w:rPr>
  </w:style>
  <w:style w:type="paragraph" w:styleId="af0">
    <w:name w:val="annotation text"/>
    <w:basedOn w:val="a"/>
    <w:link w:val="af1"/>
    <w:rsid w:val="00C819AC"/>
  </w:style>
  <w:style w:type="character" w:customStyle="1" w:styleId="af1">
    <w:name w:val="Текст примечания Знак"/>
    <w:basedOn w:val="a0"/>
    <w:link w:val="af0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semiHidden/>
    <w:rsid w:val="00C81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semiHidden/>
    <w:rsid w:val="00C819AC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C819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lauseXX">
    <w:name w:val="Clause X.X"/>
    <w:basedOn w:val="a"/>
    <w:autoRedefine/>
    <w:rsid w:val="00C819AC"/>
    <w:pPr>
      <w:spacing w:before="120"/>
      <w:ind w:firstLine="567"/>
    </w:pPr>
    <w:rPr>
      <w:rFonts w:eastAsia="SimSun"/>
      <w:sz w:val="22"/>
      <w:szCs w:val="22"/>
      <w:lang w:eastAsia="zh-CN"/>
    </w:rPr>
  </w:style>
  <w:style w:type="paragraph" w:styleId="af5">
    <w:name w:val="footnote text"/>
    <w:basedOn w:val="a"/>
    <w:link w:val="af6"/>
    <w:uiPriority w:val="99"/>
    <w:rsid w:val="00C819AC"/>
  </w:style>
  <w:style w:type="character" w:customStyle="1" w:styleId="af6">
    <w:name w:val="Текст сноски Знак"/>
    <w:basedOn w:val="a0"/>
    <w:link w:val="af5"/>
    <w:uiPriority w:val="99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C819AC"/>
    <w:rPr>
      <w:vertAlign w:val="superscript"/>
    </w:rPr>
  </w:style>
  <w:style w:type="paragraph" w:styleId="af8">
    <w:name w:val="endnote text"/>
    <w:basedOn w:val="a"/>
    <w:link w:val="af9"/>
    <w:rsid w:val="00C819AC"/>
  </w:style>
  <w:style w:type="character" w:customStyle="1" w:styleId="af9">
    <w:name w:val="Текст концевой сноски Знак"/>
    <w:basedOn w:val="a0"/>
    <w:link w:val="af8"/>
    <w:rsid w:val="00C81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C819AC"/>
    <w:pPr>
      <w:spacing w:before="100" w:beforeAutospacing="1" w:after="100" w:afterAutospacing="1"/>
      <w:ind w:firstLine="180"/>
    </w:pPr>
    <w:rPr>
      <w:color w:val="001F4B"/>
    </w:rPr>
  </w:style>
  <w:style w:type="paragraph" w:customStyle="1" w:styleId="ConsPlusNormal">
    <w:name w:val="ConsPlusNormal"/>
    <w:rsid w:val="00C819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C81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a">
    <w:name w:val="Table Grid"/>
    <w:basedOn w:val="a1"/>
    <w:uiPriority w:val="39"/>
    <w:rsid w:val="00C819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C819A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caption"/>
    <w:basedOn w:val="a"/>
    <w:next w:val="a"/>
    <w:unhideWhenUsed/>
    <w:qFormat/>
    <w:rsid w:val="00C819AC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C81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endnote reference"/>
    <w:basedOn w:val="a0"/>
    <w:rsid w:val="00C819AC"/>
    <w:rPr>
      <w:vertAlign w:val="superscript"/>
    </w:rPr>
  </w:style>
  <w:style w:type="character" w:customStyle="1" w:styleId="81">
    <w:name w:val="Основной текст (8)_"/>
    <w:basedOn w:val="a0"/>
    <w:link w:val="82"/>
    <w:rsid w:val="00C819AC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819AC"/>
    <w:pPr>
      <w:widowControl w:val="0"/>
      <w:shd w:val="clear" w:color="auto" w:fill="FFFFFF"/>
      <w:spacing w:before="240" w:after="240" w:line="0" w:lineRule="atLeast"/>
      <w:ind w:firstLine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12">
    <w:name w:val="Сетка таблицы1"/>
    <w:basedOn w:val="a1"/>
    <w:next w:val="afa"/>
    <w:rsid w:val="00C819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C819AC"/>
    <w:rPr>
      <w:color w:val="0563C1"/>
      <w:u w:val="single"/>
    </w:rPr>
  </w:style>
  <w:style w:type="character" w:styleId="aff">
    <w:name w:val="FollowedHyperlink"/>
    <w:basedOn w:val="a0"/>
    <w:uiPriority w:val="99"/>
    <w:unhideWhenUsed/>
    <w:rsid w:val="00C819AC"/>
    <w:rPr>
      <w:color w:val="954F72"/>
      <w:u w:val="single"/>
    </w:rPr>
  </w:style>
  <w:style w:type="paragraph" w:customStyle="1" w:styleId="font5">
    <w:name w:val="font5"/>
    <w:basedOn w:val="a"/>
    <w:rsid w:val="00C819AC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819AC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8">
    <w:name w:val="xl68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8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aff0">
    <w:name w:val="Штамп"/>
    <w:basedOn w:val="a"/>
    <w:rsid w:val="00C819AC"/>
    <w:pPr>
      <w:ind w:firstLine="0"/>
      <w:jc w:val="center"/>
    </w:pPr>
    <w:rPr>
      <w:rFonts w:ascii="ГОСТ тип А" w:hAnsi="ГОСТ тип А"/>
      <w:i/>
      <w:noProof/>
      <w:sz w:val="18"/>
    </w:rPr>
  </w:style>
  <w:style w:type="paragraph" w:customStyle="1" w:styleId="aff1">
    <w:name w:val="Формула"/>
    <w:basedOn w:val="a"/>
    <w:next w:val="a"/>
    <w:rsid w:val="00C819AC"/>
    <w:pPr>
      <w:spacing w:before="60" w:after="60"/>
      <w:ind w:left="567" w:firstLine="0"/>
    </w:pPr>
    <w:rPr>
      <w:rFonts w:ascii="ГОСТ тип А" w:hAnsi="ГОСТ тип А"/>
      <w:i/>
      <w:sz w:val="28"/>
    </w:rPr>
  </w:style>
  <w:style w:type="paragraph" w:customStyle="1" w:styleId="aff2">
    <w:name w:val="Таблица"/>
    <w:basedOn w:val="a"/>
    <w:rsid w:val="00C819AC"/>
    <w:pPr>
      <w:ind w:firstLine="0"/>
      <w:jc w:val="center"/>
    </w:pPr>
    <w:rPr>
      <w:rFonts w:ascii="ГОСТ тип А" w:hAnsi="ГОСТ тип А"/>
      <w:i/>
      <w:sz w:val="24"/>
    </w:rPr>
  </w:style>
  <w:style w:type="paragraph" w:styleId="13">
    <w:name w:val="toc 1"/>
    <w:basedOn w:val="a"/>
    <w:next w:val="a"/>
    <w:autoRedefine/>
    <w:uiPriority w:val="39"/>
    <w:rsid w:val="00C819AC"/>
    <w:pPr>
      <w:widowControl w:val="0"/>
      <w:tabs>
        <w:tab w:val="right" w:leader="dot" w:pos="9781"/>
      </w:tabs>
      <w:autoSpaceDE w:val="0"/>
      <w:autoSpaceDN w:val="0"/>
      <w:adjustRightInd w:val="0"/>
      <w:spacing w:line="360" w:lineRule="auto"/>
      <w:ind w:firstLine="0"/>
      <w:jc w:val="left"/>
    </w:pPr>
    <w:rPr>
      <w:noProof/>
      <w:color w:val="000000"/>
      <w:spacing w:val="-6"/>
      <w:sz w:val="28"/>
      <w:szCs w:val="28"/>
    </w:rPr>
  </w:style>
  <w:style w:type="paragraph" w:customStyle="1" w:styleId="35">
    <w:name w:val="Обычный3"/>
    <w:rsid w:val="00C81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C819AC"/>
    <w:pPr>
      <w:tabs>
        <w:tab w:val="right" w:leader="dot" w:pos="9770"/>
      </w:tabs>
      <w:spacing w:line="360" w:lineRule="auto"/>
      <w:ind w:firstLine="0"/>
      <w:jc w:val="left"/>
    </w:pPr>
    <w:rPr>
      <w:rFonts w:ascii="ГОСТ тип А" w:hAnsi="ГОСТ тип А"/>
      <w:i/>
      <w:sz w:val="28"/>
    </w:rPr>
  </w:style>
  <w:style w:type="paragraph" w:customStyle="1" w:styleId="110">
    <w:name w:val="Обычный11"/>
    <w:rsid w:val="00C819AC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C819AC"/>
    <w:pPr>
      <w:keepLines/>
      <w:spacing w:before="240" w:line="259" w:lineRule="auto"/>
      <w:ind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aff4">
    <w:name w:val="Subtitle"/>
    <w:basedOn w:val="a"/>
    <w:next w:val="a"/>
    <w:link w:val="aff5"/>
    <w:qFormat/>
    <w:rsid w:val="00C819AC"/>
    <w:pPr>
      <w:spacing w:after="60"/>
      <w:ind w:firstLine="0"/>
      <w:jc w:val="center"/>
      <w:outlineLvl w:val="1"/>
    </w:pPr>
    <w:rPr>
      <w:rFonts w:ascii="Calibri Light" w:hAnsi="Calibri Light"/>
      <w:i/>
      <w:sz w:val="24"/>
      <w:szCs w:val="24"/>
    </w:rPr>
  </w:style>
  <w:style w:type="character" w:customStyle="1" w:styleId="aff5">
    <w:name w:val="Подзаголовок Знак"/>
    <w:basedOn w:val="a0"/>
    <w:link w:val="aff4"/>
    <w:rsid w:val="00C819AC"/>
    <w:rPr>
      <w:rFonts w:ascii="Calibri Light" w:eastAsia="Times New Roman" w:hAnsi="Calibri Light" w:cs="Times New Roman"/>
      <w:i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819AC"/>
    <w:pPr>
      <w:spacing w:after="100" w:line="259" w:lineRule="auto"/>
      <w:ind w:left="440" w:firstLine="0"/>
      <w:jc w:val="left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819AC"/>
    <w:pPr>
      <w:spacing w:after="100" w:line="259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819AC"/>
    <w:pPr>
      <w:spacing w:after="100" w:line="259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819AC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819AC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C819AC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819AC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styleId="aff6">
    <w:name w:val="Revision"/>
    <w:hidden/>
    <w:uiPriority w:val="99"/>
    <w:semiHidden/>
    <w:rsid w:val="004A70AD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8">
    <w:name w:val="Сетка таблицы2"/>
    <w:basedOn w:val="a1"/>
    <w:next w:val="afa"/>
    <w:uiPriority w:val="59"/>
    <w:rsid w:val="009B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ОБычный"/>
    <w:basedOn w:val="a"/>
    <w:link w:val="aff8"/>
    <w:qFormat/>
    <w:rsid w:val="00FD12DD"/>
    <w:pPr>
      <w:widowControl w:val="0"/>
      <w:spacing w:before="60" w:line="312" w:lineRule="auto"/>
      <w:ind w:firstLine="709"/>
    </w:pPr>
    <w:rPr>
      <w:rFonts w:eastAsia="Arial Unicode MS"/>
      <w:sz w:val="24"/>
      <w:szCs w:val="24"/>
      <w:lang w:bidi="ru-RU"/>
    </w:rPr>
  </w:style>
  <w:style w:type="character" w:customStyle="1" w:styleId="aff8">
    <w:name w:val="ОБычный Знак"/>
    <w:basedOn w:val="a0"/>
    <w:link w:val="aff7"/>
    <w:rsid w:val="00FD12DD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table" w:customStyle="1" w:styleId="37">
    <w:name w:val="Сетка таблицы3"/>
    <w:basedOn w:val="a1"/>
    <w:next w:val="afa"/>
    <w:uiPriority w:val="59"/>
    <w:rsid w:val="00C47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a"/>
    <w:uiPriority w:val="59"/>
    <w:rsid w:val="00E0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a"/>
    <w:uiPriority w:val="59"/>
    <w:rsid w:val="0059004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a"/>
    <w:uiPriority w:val="39"/>
    <w:rsid w:val="00C0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047A8"/>
  </w:style>
  <w:style w:type="character" w:customStyle="1" w:styleId="nobr">
    <w:name w:val="nobr"/>
    <w:basedOn w:val="a0"/>
    <w:rsid w:val="001047A8"/>
  </w:style>
  <w:style w:type="table" w:customStyle="1" w:styleId="111">
    <w:name w:val="Сетка таблицы11"/>
    <w:basedOn w:val="a1"/>
    <w:next w:val="afa"/>
    <w:rsid w:val="00C803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a"/>
    <w:uiPriority w:val="39"/>
    <w:rsid w:val="00E82AB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fa"/>
    <w:uiPriority w:val="39"/>
    <w:rsid w:val="004250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7382C"/>
  </w:style>
  <w:style w:type="table" w:customStyle="1" w:styleId="92">
    <w:name w:val="Сетка таблицы9"/>
    <w:basedOn w:val="a1"/>
    <w:next w:val="afa"/>
    <w:uiPriority w:val="39"/>
    <w:rsid w:val="001738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a"/>
    <w:rsid w:val="001738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a"/>
    <w:uiPriority w:val="59"/>
    <w:rsid w:val="001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a"/>
    <w:uiPriority w:val="59"/>
    <w:rsid w:val="0017382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a"/>
    <w:uiPriority w:val="59"/>
    <w:rsid w:val="001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a"/>
    <w:uiPriority w:val="59"/>
    <w:rsid w:val="001738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a"/>
    <w:uiPriority w:val="39"/>
    <w:rsid w:val="001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p@frp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83D-B943-439A-B0CA-903482251DBE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B2060809-E6FC-4A60-A409-E2A080652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0ED43-AABD-4104-9F78-F4C807B2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5522D-6ECF-4BC5-BF87-895CF66B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на обработку персональных данных 	 № ______________ от "____" ___________ 201_ г.</vt:lpstr>
    </vt:vector>
  </TitlesOfParts>
  <Company>Microsoft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на обработку персональных данных 	 № ______________ от "____" ___________ 20__ г.</dc:title>
  <dc:creator>Кондратьева М.А.</dc:creator>
  <cp:lastModifiedBy>Мещерякова Екатерина Анатольевна</cp:lastModifiedBy>
  <cp:revision>2</cp:revision>
  <cp:lastPrinted>2020-01-15T12:40:00Z</cp:lastPrinted>
  <dcterms:created xsi:type="dcterms:W3CDTF">2023-02-13T13:11:00Z</dcterms:created>
  <dcterms:modified xsi:type="dcterms:W3CDTF">2023-02-13T13:11:00Z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